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676F" w14:textId="77777777" w:rsidR="00856C36" w:rsidRPr="003A5372" w:rsidRDefault="0060359B" w:rsidP="002134C4">
      <w:pPr>
        <w:pStyle w:val="Title"/>
        <w:spacing w:after="240" w:line="300" w:lineRule="auto"/>
        <w:jc w:val="center"/>
        <w:rPr>
          <w:spacing w:val="0"/>
        </w:rPr>
      </w:pPr>
      <w:r w:rsidRPr="003A5372">
        <w:rPr>
          <w:spacing w:val="0"/>
        </w:rPr>
        <w:t>DSAR ACKNOWLEDGMENT LETTER REQUESTING MORE INFORMATION</w:t>
      </w:r>
    </w:p>
    <w:p w14:paraId="67616770" w14:textId="77777777" w:rsidR="00856C36" w:rsidRPr="00BB0739" w:rsidRDefault="0060359B" w:rsidP="002134C4">
      <w:pPr>
        <w:pStyle w:val="BodyText"/>
        <w:spacing w:after="240" w:line="300" w:lineRule="auto"/>
        <w:jc w:val="center"/>
        <w:rPr>
          <w:rFonts w:asciiTheme="majorHAnsi" w:hAnsiTheme="majorHAnsi"/>
          <w:bCs/>
          <w:sz w:val="24"/>
          <w:szCs w:val="24"/>
        </w:rPr>
      </w:pPr>
      <w:r w:rsidRPr="00BB0739">
        <w:rPr>
          <w:rFonts w:asciiTheme="majorHAnsi" w:hAnsiTheme="majorHAnsi"/>
          <w:bCs/>
          <w:sz w:val="24"/>
          <w:szCs w:val="24"/>
        </w:rPr>
        <w:t>[TO BE SENT ON LETTERHEAD]</w:t>
      </w:r>
    </w:p>
    <w:p w14:paraId="67616771" w14:textId="77777777" w:rsidR="00856C36" w:rsidRPr="003A5372" w:rsidRDefault="0060359B" w:rsidP="003A5372">
      <w:pPr>
        <w:pStyle w:val="BodyText"/>
        <w:spacing w:after="240" w:line="300" w:lineRule="auto"/>
        <w:rPr>
          <w:rFonts w:asciiTheme="majorHAnsi" w:hAnsiTheme="majorHAnsi"/>
          <w:bCs/>
          <w:color w:val="7030A0"/>
          <w:sz w:val="24"/>
          <w:szCs w:val="24"/>
        </w:rPr>
      </w:pPr>
      <w:r w:rsidRPr="003A5372">
        <w:rPr>
          <w:rFonts w:asciiTheme="majorHAnsi" w:hAnsiTheme="majorHAnsi"/>
          <w:b/>
          <w:color w:val="7030A0"/>
          <w:sz w:val="24"/>
          <w:szCs w:val="24"/>
        </w:rPr>
        <w:t xml:space="preserve">Drafting Notes: </w:t>
      </w:r>
      <w:r w:rsidRPr="003A5372">
        <w:rPr>
          <w:rFonts w:asciiTheme="majorHAnsi" w:hAnsiTheme="majorHAnsi"/>
          <w:bCs/>
          <w:color w:val="7030A0"/>
          <w:sz w:val="24"/>
          <w:szCs w:val="24"/>
        </w:rPr>
        <w:t xml:space="preserve">This letter will need to be tailored according to each DSAR received either directly from a data subject or via a claims management company / legal firm using the drafting notes (DNs). The DNs are in purple text and start with the letters DN and a number. </w:t>
      </w:r>
      <w:r w:rsidRPr="003A5372">
        <w:rPr>
          <w:rFonts w:asciiTheme="majorHAnsi" w:hAnsiTheme="majorHAnsi"/>
          <w:bCs/>
          <w:color w:val="7030A0"/>
          <w:sz w:val="24"/>
          <w:szCs w:val="24"/>
        </w:rPr>
        <w:t xml:space="preserve"> The text that needs to be edited / deleted is in </w:t>
      </w:r>
      <w:r w:rsidR="00455D29" w:rsidRPr="00455D29">
        <w:rPr>
          <w:rFonts w:asciiTheme="majorHAnsi" w:hAnsiTheme="majorHAnsi"/>
          <w:bCs/>
          <w:color w:val="C00000"/>
          <w:sz w:val="24"/>
          <w:szCs w:val="24"/>
        </w:rPr>
        <w:t>red</w:t>
      </w:r>
      <w:r w:rsidR="00455D29">
        <w:rPr>
          <w:rFonts w:asciiTheme="majorHAnsi" w:hAnsiTheme="majorHAnsi"/>
          <w:bCs/>
          <w:color w:val="7030A0"/>
          <w:sz w:val="24"/>
          <w:szCs w:val="24"/>
        </w:rPr>
        <w:t xml:space="preserve"> font and contained in </w:t>
      </w:r>
      <w:r w:rsidRPr="003A5372">
        <w:rPr>
          <w:rFonts w:asciiTheme="majorHAnsi" w:hAnsiTheme="majorHAnsi"/>
          <w:bCs/>
          <w:color w:val="7030A0"/>
          <w:sz w:val="24"/>
          <w:szCs w:val="24"/>
        </w:rPr>
        <w:t xml:space="preserve">square brackets. Please refer to the DNs carefully and delete before sending the letter. This letter is limited in scope to DSARs relating to the council acting in its capacity as </w:t>
      </w:r>
      <w:r w:rsidRPr="003A5372">
        <w:rPr>
          <w:rFonts w:asciiTheme="majorHAnsi" w:hAnsiTheme="majorHAnsi"/>
          <w:bCs/>
          <w:color w:val="7030A0"/>
          <w:sz w:val="24"/>
          <w:szCs w:val="24"/>
        </w:rPr>
        <w:t xml:space="preserve">administering authority and regarding the data subject's transfer of benefits or application for ill health early retirement pension </w:t>
      </w:r>
      <w:r w:rsidRPr="003A5372">
        <w:rPr>
          <w:rFonts w:asciiTheme="majorHAnsi" w:hAnsiTheme="majorHAnsi"/>
          <w:bCs/>
          <w:color w:val="7030A0"/>
          <w:sz w:val="24"/>
          <w:szCs w:val="24"/>
        </w:rPr>
        <w:t xml:space="preserve">from the Local Government Pension Fund and as such it is anticipated that most of the personal data will be held in the </w:t>
      </w:r>
      <w:r w:rsidRPr="003A5372">
        <w:rPr>
          <w:rFonts w:asciiTheme="majorHAnsi" w:hAnsiTheme="majorHAnsi"/>
          <w:bCs/>
          <w:color w:val="7030A0"/>
          <w:sz w:val="24"/>
          <w:szCs w:val="24"/>
        </w:rPr>
        <w:t>data subject's pensions file; the administering authority may need to take further advice if the DSAR is wider in scope.</w:t>
      </w:r>
    </w:p>
    <w:p w14:paraId="67616772" w14:textId="77777777" w:rsidR="00856C36" w:rsidRPr="003A5372" w:rsidRDefault="0060359B" w:rsidP="003A5372">
      <w:pPr>
        <w:pStyle w:val="BodyText"/>
        <w:spacing w:after="240" w:line="300" w:lineRule="auto"/>
        <w:rPr>
          <w:rFonts w:asciiTheme="majorHAnsi" w:hAnsiTheme="majorHAnsi"/>
          <w:sz w:val="24"/>
          <w:szCs w:val="24"/>
        </w:rPr>
      </w:pPr>
      <w:r w:rsidRPr="003A5372">
        <w:rPr>
          <w:rFonts w:asciiTheme="majorHAnsi" w:hAnsiTheme="majorHAnsi"/>
          <w:sz w:val="24"/>
          <w:szCs w:val="24"/>
        </w:rPr>
        <w:br w:type="page"/>
      </w:r>
    </w:p>
    <w:p w14:paraId="67616773" w14:textId="77777777" w:rsidR="00856C36" w:rsidRPr="003A5372" w:rsidRDefault="0060359B" w:rsidP="003A5372">
      <w:pPr>
        <w:pStyle w:val="BodyText"/>
        <w:spacing w:after="240" w:line="300" w:lineRule="auto"/>
        <w:rPr>
          <w:rFonts w:asciiTheme="majorHAnsi" w:hAnsiTheme="majorHAnsi"/>
          <w:b/>
          <w:sz w:val="24"/>
          <w:szCs w:val="24"/>
        </w:rPr>
      </w:pPr>
      <w:r w:rsidRPr="003A5372">
        <w:rPr>
          <w:rFonts w:asciiTheme="majorHAnsi" w:hAnsiTheme="majorHAnsi"/>
          <w:b/>
          <w:sz w:val="24"/>
          <w:szCs w:val="24"/>
        </w:rPr>
        <w:lastRenderedPageBreak/>
        <w:t>Strictly Private and Confidential</w:t>
      </w:r>
    </w:p>
    <w:p w14:paraId="67616774" w14:textId="77777777" w:rsidR="00856C36" w:rsidRPr="003A5372" w:rsidRDefault="0060359B" w:rsidP="003A5372">
      <w:pPr>
        <w:pStyle w:val="BodyText"/>
        <w:spacing w:after="240" w:line="300" w:lineRule="auto"/>
        <w:rPr>
          <w:rFonts w:asciiTheme="majorHAnsi" w:hAnsiTheme="majorHAnsi"/>
          <w:sz w:val="24"/>
          <w:szCs w:val="24"/>
        </w:rPr>
      </w:pPr>
      <w:r w:rsidRPr="003A5372">
        <w:rPr>
          <w:rFonts w:asciiTheme="majorHAnsi" w:hAnsiTheme="majorHAnsi"/>
          <w:sz w:val="24"/>
          <w:szCs w:val="24"/>
        </w:rPr>
        <w:t>[</w:t>
      </w:r>
      <w:r w:rsidRPr="00B17BCA">
        <w:rPr>
          <w:rFonts w:asciiTheme="majorHAnsi" w:hAnsiTheme="majorHAnsi"/>
          <w:color w:val="C00000"/>
          <w:sz w:val="24"/>
          <w:szCs w:val="24"/>
        </w:rPr>
        <w:t>BY EMAIL</w:t>
      </w:r>
      <w:r w:rsidRPr="003A5372">
        <w:rPr>
          <w:rFonts w:asciiTheme="majorHAnsi" w:hAnsiTheme="majorHAnsi"/>
          <w:sz w:val="24"/>
          <w:szCs w:val="24"/>
        </w:rPr>
        <w:t>]</w:t>
      </w:r>
    </w:p>
    <w:p w14:paraId="67616775" w14:textId="77777777" w:rsidR="00856C36" w:rsidRPr="003A5372" w:rsidRDefault="0060359B" w:rsidP="003A5372">
      <w:pPr>
        <w:pStyle w:val="BodyText"/>
        <w:spacing w:after="240" w:line="300" w:lineRule="auto"/>
        <w:rPr>
          <w:rFonts w:asciiTheme="majorHAnsi" w:hAnsiTheme="majorHAnsi"/>
          <w:sz w:val="24"/>
          <w:szCs w:val="24"/>
        </w:rPr>
      </w:pPr>
      <w:r w:rsidRPr="003A5372">
        <w:rPr>
          <w:rFonts w:asciiTheme="majorHAnsi" w:hAnsiTheme="majorHAnsi"/>
          <w:sz w:val="24"/>
          <w:szCs w:val="24"/>
        </w:rPr>
        <w:t>[</w:t>
      </w:r>
      <w:r w:rsidRPr="00B17BCA">
        <w:rPr>
          <w:rFonts w:asciiTheme="majorHAnsi" w:hAnsiTheme="majorHAnsi"/>
          <w:color w:val="C00000"/>
          <w:sz w:val="24"/>
          <w:szCs w:val="24"/>
        </w:rPr>
        <w:t>NAME</w:t>
      </w:r>
      <w:r w:rsidRPr="003A5372">
        <w:rPr>
          <w:rFonts w:asciiTheme="majorHAnsi" w:hAnsiTheme="majorHAnsi"/>
          <w:sz w:val="24"/>
          <w:szCs w:val="24"/>
        </w:rPr>
        <w:t>]</w:t>
      </w:r>
    </w:p>
    <w:p w14:paraId="67616776" w14:textId="77777777" w:rsidR="00856C36" w:rsidRPr="003A5372" w:rsidRDefault="0060359B" w:rsidP="003A5372">
      <w:pPr>
        <w:pStyle w:val="BodyText"/>
        <w:spacing w:after="240" w:line="300" w:lineRule="auto"/>
        <w:rPr>
          <w:rFonts w:asciiTheme="majorHAnsi" w:hAnsiTheme="majorHAnsi"/>
          <w:sz w:val="24"/>
          <w:szCs w:val="24"/>
        </w:rPr>
      </w:pPr>
      <w:r w:rsidRPr="003A5372">
        <w:rPr>
          <w:rFonts w:asciiTheme="majorHAnsi" w:hAnsiTheme="majorHAnsi"/>
          <w:sz w:val="24"/>
          <w:szCs w:val="24"/>
        </w:rPr>
        <w:t>[</w:t>
      </w:r>
      <w:r w:rsidRPr="00B17BCA">
        <w:rPr>
          <w:rFonts w:asciiTheme="majorHAnsi" w:hAnsiTheme="majorHAnsi"/>
          <w:color w:val="C00000"/>
          <w:sz w:val="24"/>
          <w:szCs w:val="24"/>
        </w:rPr>
        <w:t>ADDRESS</w:t>
      </w:r>
      <w:r w:rsidRPr="003A5372">
        <w:rPr>
          <w:rFonts w:asciiTheme="majorHAnsi" w:hAnsiTheme="majorHAnsi"/>
          <w:sz w:val="24"/>
          <w:szCs w:val="24"/>
        </w:rPr>
        <w:t>] [</w:t>
      </w:r>
      <w:r w:rsidRPr="00B17BCA">
        <w:rPr>
          <w:rFonts w:asciiTheme="majorHAnsi" w:hAnsiTheme="majorHAnsi"/>
          <w:color w:val="C00000"/>
          <w:sz w:val="24"/>
          <w:szCs w:val="24"/>
        </w:rPr>
        <w:t>DATE</w:t>
      </w:r>
      <w:r w:rsidRPr="003A5372">
        <w:rPr>
          <w:rFonts w:asciiTheme="majorHAnsi" w:hAnsiTheme="majorHAnsi"/>
          <w:sz w:val="24"/>
          <w:szCs w:val="24"/>
        </w:rPr>
        <w:t>]</w:t>
      </w:r>
    </w:p>
    <w:p w14:paraId="67616777" w14:textId="77777777" w:rsidR="00856C36" w:rsidRPr="003A5372" w:rsidRDefault="0060359B" w:rsidP="003A5372">
      <w:pPr>
        <w:pStyle w:val="BodyText"/>
        <w:spacing w:after="240" w:line="300" w:lineRule="auto"/>
        <w:rPr>
          <w:rFonts w:asciiTheme="majorHAnsi" w:hAnsiTheme="majorHAnsi"/>
          <w:sz w:val="24"/>
          <w:szCs w:val="24"/>
        </w:rPr>
      </w:pPr>
      <w:r w:rsidRPr="003A5372">
        <w:rPr>
          <w:rFonts w:asciiTheme="majorHAnsi" w:hAnsiTheme="majorHAnsi"/>
          <w:sz w:val="24"/>
          <w:szCs w:val="24"/>
        </w:rPr>
        <w:t>Dear [</w:t>
      </w:r>
      <w:r w:rsidRPr="00B17BCA">
        <w:rPr>
          <w:rFonts w:asciiTheme="majorHAnsi" w:hAnsiTheme="majorHAnsi"/>
          <w:color w:val="C00000"/>
          <w:sz w:val="24"/>
          <w:szCs w:val="24"/>
        </w:rPr>
        <w:t>NAME</w:t>
      </w:r>
      <w:r w:rsidRPr="003A5372">
        <w:rPr>
          <w:rFonts w:asciiTheme="majorHAnsi" w:hAnsiTheme="majorHAnsi"/>
          <w:sz w:val="24"/>
          <w:szCs w:val="24"/>
        </w:rPr>
        <w:t>],</w:t>
      </w:r>
    </w:p>
    <w:p w14:paraId="67616778" w14:textId="77777777" w:rsidR="00856C36" w:rsidRPr="003A5372" w:rsidRDefault="0060359B" w:rsidP="003A5372">
      <w:pPr>
        <w:pStyle w:val="Heading1"/>
        <w:spacing w:after="240" w:line="300" w:lineRule="auto"/>
        <w:rPr>
          <w:spacing w:val="0"/>
        </w:rPr>
      </w:pPr>
      <w:r w:rsidRPr="003A5372">
        <w:rPr>
          <w:spacing w:val="0"/>
        </w:rPr>
        <w:t>Data Subject Access Request ("DSAR") dated [</w:t>
      </w:r>
      <w:r w:rsidRPr="00B17BCA">
        <w:rPr>
          <w:color w:val="C00000"/>
          <w:spacing w:val="0"/>
        </w:rPr>
        <w:t>DATE</w:t>
      </w:r>
      <w:r w:rsidRPr="003A5372">
        <w:rPr>
          <w:spacing w:val="0"/>
        </w:rPr>
        <w:t>]</w:t>
      </w:r>
    </w:p>
    <w:p w14:paraId="67616779" w14:textId="77777777" w:rsidR="00856C36" w:rsidRPr="003A5372" w:rsidRDefault="0060359B" w:rsidP="003A5372">
      <w:pPr>
        <w:pStyle w:val="BodyText"/>
        <w:spacing w:after="240" w:line="300" w:lineRule="auto"/>
        <w:rPr>
          <w:rFonts w:asciiTheme="majorHAnsi" w:hAnsiTheme="majorHAnsi"/>
          <w:sz w:val="24"/>
          <w:szCs w:val="24"/>
        </w:rPr>
      </w:pPr>
      <w:r w:rsidRPr="003A5372">
        <w:rPr>
          <w:rFonts w:asciiTheme="majorHAnsi" w:hAnsiTheme="majorHAnsi"/>
          <w:sz w:val="24"/>
          <w:szCs w:val="24"/>
        </w:rPr>
        <w:t>I am writing to acknowledge receipt of [</w:t>
      </w:r>
      <w:r w:rsidRPr="00A667BA">
        <w:rPr>
          <w:rFonts w:asciiTheme="majorHAnsi" w:hAnsiTheme="majorHAnsi"/>
          <w:color w:val="C00000"/>
          <w:sz w:val="24"/>
          <w:szCs w:val="24"/>
        </w:rPr>
        <w:t>your DSAR OR the DSAR submitted in relation to your client, [NAME]</w:t>
      </w:r>
      <w:r w:rsidRPr="003A5372">
        <w:rPr>
          <w:rFonts w:asciiTheme="majorHAnsi" w:hAnsiTheme="majorHAnsi"/>
          <w:sz w:val="24"/>
          <w:szCs w:val="24"/>
        </w:rPr>
        <w:t>], addressed to [</w:t>
      </w:r>
      <w:r w:rsidRPr="00A667BA">
        <w:rPr>
          <w:rFonts w:asciiTheme="majorHAnsi" w:hAnsiTheme="majorHAnsi"/>
          <w:color w:val="C00000"/>
          <w:sz w:val="24"/>
          <w:szCs w:val="24"/>
        </w:rPr>
        <w:t>NAME</w:t>
      </w:r>
      <w:r w:rsidRPr="003A5372">
        <w:rPr>
          <w:rFonts w:asciiTheme="majorHAnsi" w:hAnsiTheme="majorHAnsi"/>
          <w:sz w:val="24"/>
          <w:szCs w:val="24"/>
        </w:rPr>
        <w:t>] and made under Article 15 of the UK General Data Protection Regulation (</w:t>
      </w:r>
      <w:r w:rsidRPr="003A5372">
        <w:rPr>
          <w:rFonts w:asciiTheme="majorHAnsi" w:hAnsiTheme="majorHAnsi"/>
          <w:b/>
          <w:sz w:val="24"/>
          <w:szCs w:val="24"/>
        </w:rPr>
        <w:t>"UK GDPR"</w:t>
      </w:r>
      <w:r w:rsidRPr="003A5372">
        <w:rPr>
          <w:rFonts w:asciiTheme="majorHAnsi" w:hAnsiTheme="majorHAnsi"/>
          <w:sz w:val="24"/>
          <w:szCs w:val="24"/>
        </w:rPr>
        <w:t>) and the Data Protection Act 2018 (toge</w:t>
      </w:r>
      <w:r w:rsidRPr="003A5372">
        <w:rPr>
          <w:rFonts w:asciiTheme="majorHAnsi" w:hAnsiTheme="majorHAnsi"/>
          <w:sz w:val="24"/>
          <w:szCs w:val="24"/>
        </w:rPr>
        <w:t xml:space="preserve">ther, the </w:t>
      </w:r>
      <w:r w:rsidRPr="003A5372">
        <w:rPr>
          <w:rFonts w:asciiTheme="majorHAnsi" w:hAnsiTheme="majorHAnsi"/>
          <w:b/>
          <w:sz w:val="24"/>
          <w:szCs w:val="24"/>
        </w:rPr>
        <w:t>"Data Protection Laws"</w:t>
      </w:r>
      <w:r w:rsidRPr="003A5372">
        <w:rPr>
          <w:rFonts w:asciiTheme="majorHAnsi" w:hAnsiTheme="majorHAnsi"/>
          <w:sz w:val="24"/>
          <w:szCs w:val="24"/>
        </w:rPr>
        <w:t>).</w:t>
      </w:r>
    </w:p>
    <w:p w14:paraId="6761677A" w14:textId="77777777" w:rsidR="00441A6B" w:rsidRDefault="0060359B" w:rsidP="003A5372">
      <w:pPr>
        <w:pStyle w:val="BodyText"/>
        <w:spacing w:after="240" w:line="300" w:lineRule="auto"/>
        <w:rPr>
          <w:rFonts w:asciiTheme="majorHAnsi" w:hAnsiTheme="majorHAnsi"/>
          <w:sz w:val="24"/>
          <w:szCs w:val="24"/>
        </w:rPr>
      </w:pPr>
      <w:r w:rsidRPr="003A5372">
        <w:rPr>
          <w:rFonts w:asciiTheme="majorHAnsi" w:hAnsiTheme="majorHAnsi"/>
          <w:sz w:val="24"/>
          <w:szCs w:val="24"/>
        </w:rPr>
        <w:t xml:space="preserve">Please note that </w:t>
      </w:r>
      <w:r w:rsidRPr="003A5372">
        <w:rPr>
          <w:rFonts w:asciiTheme="majorHAnsi" w:hAnsiTheme="majorHAnsi"/>
          <w:b/>
          <w:sz w:val="24"/>
          <w:szCs w:val="24"/>
        </w:rPr>
        <w:t>[</w:t>
      </w:r>
      <w:r w:rsidRPr="00A667BA">
        <w:rPr>
          <w:rFonts w:asciiTheme="majorHAnsi" w:hAnsiTheme="majorHAnsi"/>
          <w:b/>
          <w:color w:val="C00000"/>
          <w:sz w:val="24"/>
          <w:szCs w:val="24"/>
        </w:rPr>
        <w:t>NAME OF ADMINISTERING AUTHORITY</w:t>
      </w:r>
      <w:r w:rsidRPr="003A5372">
        <w:rPr>
          <w:rFonts w:asciiTheme="majorHAnsi" w:hAnsiTheme="majorHAnsi"/>
          <w:b/>
          <w:sz w:val="24"/>
          <w:szCs w:val="24"/>
        </w:rPr>
        <w:t>]</w:t>
      </w:r>
      <w:r w:rsidRPr="003A5372">
        <w:rPr>
          <w:rFonts w:asciiTheme="majorHAnsi" w:hAnsiTheme="majorHAnsi"/>
          <w:sz w:val="24"/>
          <w:szCs w:val="24"/>
        </w:rPr>
        <w:t xml:space="preserve"> (the </w:t>
      </w:r>
      <w:r w:rsidRPr="003A5372">
        <w:rPr>
          <w:rFonts w:asciiTheme="majorHAnsi" w:hAnsiTheme="majorHAnsi"/>
          <w:b/>
          <w:sz w:val="24"/>
          <w:szCs w:val="24"/>
        </w:rPr>
        <w:t>"Administering Authority"</w:t>
      </w:r>
      <w:r w:rsidRPr="003A5372">
        <w:rPr>
          <w:rFonts w:asciiTheme="majorHAnsi" w:hAnsiTheme="majorHAnsi"/>
          <w:sz w:val="24"/>
          <w:szCs w:val="24"/>
        </w:rPr>
        <w:t>) processes a large amount of information about [</w:t>
      </w:r>
      <w:r w:rsidRPr="00A667BA">
        <w:rPr>
          <w:rFonts w:asciiTheme="majorHAnsi" w:hAnsiTheme="majorHAnsi"/>
          <w:color w:val="C00000"/>
          <w:sz w:val="24"/>
          <w:szCs w:val="24"/>
        </w:rPr>
        <w:t>you OR your client</w:t>
      </w:r>
      <w:r w:rsidRPr="003A5372">
        <w:rPr>
          <w:rFonts w:asciiTheme="majorHAnsi" w:hAnsiTheme="majorHAnsi"/>
          <w:sz w:val="24"/>
          <w:szCs w:val="24"/>
        </w:rPr>
        <w:t>] in its capacity as administering authority of the [</w:t>
      </w:r>
      <w:r w:rsidRPr="002A0E09">
        <w:rPr>
          <w:rFonts w:asciiTheme="majorHAnsi" w:hAnsiTheme="majorHAnsi"/>
          <w:color w:val="C00000"/>
          <w:sz w:val="24"/>
          <w:szCs w:val="24"/>
        </w:rPr>
        <w:t>NAME OF THE FUND</w:t>
      </w:r>
      <w:r w:rsidRPr="003A5372">
        <w:rPr>
          <w:rFonts w:asciiTheme="majorHAnsi" w:hAnsiTheme="majorHAnsi"/>
          <w:sz w:val="24"/>
          <w:szCs w:val="24"/>
        </w:rPr>
        <w:t>]</w:t>
      </w:r>
      <w:r>
        <w:rPr>
          <w:rFonts w:asciiTheme="majorHAnsi" w:hAnsiTheme="majorHAnsi"/>
          <w:sz w:val="24"/>
          <w:szCs w:val="24"/>
        </w:rPr>
        <w:t>.</w:t>
      </w:r>
    </w:p>
    <w:p w14:paraId="6761677B" w14:textId="77777777" w:rsidR="00441A6B" w:rsidRPr="003A5372" w:rsidRDefault="0060359B" w:rsidP="00441A6B">
      <w:pPr>
        <w:pStyle w:val="BodyText"/>
        <w:spacing w:after="240" w:line="300" w:lineRule="auto"/>
        <w:rPr>
          <w:rFonts w:asciiTheme="majorHAnsi" w:hAnsiTheme="majorHAnsi"/>
          <w:bCs/>
          <w:color w:val="7030A0"/>
          <w:sz w:val="24"/>
          <w:szCs w:val="24"/>
        </w:rPr>
      </w:pPr>
      <w:r w:rsidRPr="003A5372">
        <w:rPr>
          <w:rFonts w:asciiTheme="majorHAnsi" w:hAnsiTheme="majorHAnsi"/>
          <w:b/>
          <w:color w:val="7030A0"/>
          <w:sz w:val="24"/>
          <w:szCs w:val="24"/>
        </w:rPr>
        <w:t>DN1</w:t>
      </w:r>
      <w:r w:rsidRPr="003A5372">
        <w:rPr>
          <w:rFonts w:asciiTheme="majorHAnsi" w:hAnsiTheme="majorHAnsi"/>
          <w:bCs/>
          <w:color w:val="7030A0"/>
          <w:sz w:val="24"/>
          <w:szCs w:val="24"/>
        </w:rPr>
        <w:t xml:space="preserve"> - If the scope of the request is so wide (</w:t>
      </w:r>
      <w:proofErr w:type="gramStart"/>
      <w:r w:rsidRPr="003A5372">
        <w:rPr>
          <w:rFonts w:asciiTheme="majorHAnsi" w:hAnsiTheme="majorHAnsi"/>
          <w:bCs/>
          <w:color w:val="7030A0"/>
          <w:sz w:val="24"/>
          <w:szCs w:val="24"/>
        </w:rPr>
        <w:t>e.g.</w:t>
      </w:r>
      <w:proofErr w:type="gramEnd"/>
      <w:r w:rsidRPr="003A5372">
        <w:rPr>
          <w:rFonts w:asciiTheme="majorHAnsi" w:hAnsiTheme="majorHAnsi"/>
          <w:bCs/>
          <w:color w:val="7030A0"/>
          <w:sz w:val="24"/>
          <w:szCs w:val="24"/>
        </w:rPr>
        <w:t xml:space="preserve"> all data held about the data subject) and the background information so limited that it has not been possible to perform any preliminary search, use this wording.</w:t>
      </w:r>
    </w:p>
    <w:p w14:paraId="6761677C" w14:textId="77777777" w:rsidR="00441A6B" w:rsidRDefault="0060359B" w:rsidP="003A5372">
      <w:pPr>
        <w:pStyle w:val="BodyText"/>
        <w:spacing w:after="240" w:line="300" w:lineRule="auto"/>
        <w:rPr>
          <w:rFonts w:asciiTheme="majorHAnsi" w:hAnsiTheme="majorHAnsi"/>
          <w:sz w:val="24"/>
          <w:szCs w:val="24"/>
        </w:rPr>
      </w:pPr>
      <w:proofErr w:type="gramStart"/>
      <w:r>
        <w:rPr>
          <w:rFonts w:asciiTheme="majorHAnsi" w:hAnsiTheme="majorHAnsi"/>
          <w:sz w:val="24"/>
          <w:szCs w:val="24"/>
        </w:rPr>
        <w:t>In light of</w:t>
      </w:r>
      <w:proofErr w:type="gramEnd"/>
      <w:r>
        <w:rPr>
          <w:rFonts w:asciiTheme="majorHAnsi" w:hAnsiTheme="majorHAnsi"/>
          <w:sz w:val="24"/>
          <w:szCs w:val="24"/>
        </w:rPr>
        <w:t xml:space="preserve"> this (and by including all the</w:t>
      </w:r>
      <w:r>
        <w:rPr>
          <w:rFonts w:asciiTheme="majorHAnsi" w:hAnsiTheme="majorHAnsi"/>
          <w:sz w:val="24"/>
          <w:szCs w:val="24"/>
        </w:rPr>
        <w:t xml:space="preserve"> name variants set out in [</w:t>
      </w:r>
      <w:r w:rsidRPr="006C39DB">
        <w:rPr>
          <w:rFonts w:asciiTheme="majorHAnsi" w:hAnsiTheme="majorHAnsi"/>
          <w:color w:val="C00000"/>
          <w:sz w:val="24"/>
          <w:szCs w:val="24"/>
        </w:rPr>
        <w:t>your OR the</w:t>
      </w:r>
      <w:r>
        <w:rPr>
          <w:rFonts w:asciiTheme="majorHAnsi" w:hAnsiTheme="majorHAnsi"/>
          <w:sz w:val="24"/>
          <w:szCs w:val="24"/>
        </w:rPr>
        <w:t>] DSAR we anticipate that there are likely to be thousands, if not tens of thousands</w:t>
      </w:r>
      <w:r w:rsidR="00863C49">
        <w:rPr>
          <w:rFonts w:asciiTheme="majorHAnsi" w:hAnsiTheme="majorHAnsi"/>
          <w:sz w:val="24"/>
          <w:szCs w:val="24"/>
        </w:rPr>
        <w:t>, of emails/documents to review against [</w:t>
      </w:r>
      <w:r w:rsidR="00863C49" w:rsidRPr="006C39DB">
        <w:rPr>
          <w:rFonts w:asciiTheme="majorHAnsi" w:hAnsiTheme="majorHAnsi"/>
          <w:color w:val="C00000"/>
          <w:sz w:val="24"/>
          <w:szCs w:val="24"/>
        </w:rPr>
        <w:t>your OR your client’s</w:t>
      </w:r>
      <w:r w:rsidR="00863C49">
        <w:rPr>
          <w:rFonts w:asciiTheme="majorHAnsi" w:hAnsiTheme="majorHAnsi"/>
          <w:sz w:val="24"/>
          <w:szCs w:val="24"/>
        </w:rPr>
        <w:t>] current search parameters</w:t>
      </w:r>
      <w:r w:rsidR="006C39DB">
        <w:rPr>
          <w:rFonts w:asciiTheme="majorHAnsi" w:hAnsiTheme="majorHAnsi"/>
          <w:sz w:val="24"/>
          <w:szCs w:val="24"/>
        </w:rPr>
        <w:t>.</w:t>
      </w:r>
    </w:p>
    <w:p w14:paraId="6761677D" w14:textId="77777777" w:rsidR="006C39DB" w:rsidRPr="006426DF" w:rsidRDefault="0060359B" w:rsidP="003A5372">
      <w:pPr>
        <w:pStyle w:val="BodyText"/>
        <w:spacing w:after="240" w:line="300" w:lineRule="auto"/>
        <w:rPr>
          <w:rFonts w:asciiTheme="majorHAnsi" w:hAnsiTheme="majorHAnsi"/>
          <w:bCs/>
          <w:color w:val="7030A0"/>
          <w:sz w:val="24"/>
          <w:szCs w:val="24"/>
        </w:rPr>
      </w:pPr>
      <w:r w:rsidRPr="006426DF">
        <w:rPr>
          <w:rFonts w:asciiTheme="majorHAnsi" w:hAnsiTheme="majorHAnsi"/>
          <w:b/>
          <w:color w:val="7030A0"/>
          <w:sz w:val="24"/>
          <w:szCs w:val="24"/>
        </w:rPr>
        <w:t>DN2</w:t>
      </w:r>
      <w:r w:rsidRPr="006426DF">
        <w:rPr>
          <w:rFonts w:asciiTheme="majorHAnsi" w:hAnsiTheme="majorHAnsi"/>
          <w:bCs/>
          <w:color w:val="7030A0"/>
          <w:sz w:val="24"/>
          <w:szCs w:val="24"/>
        </w:rPr>
        <w:t xml:space="preserve"> </w:t>
      </w:r>
      <w:r w:rsidR="00C10C67" w:rsidRPr="006426DF">
        <w:rPr>
          <w:rFonts w:asciiTheme="majorHAnsi" w:hAnsiTheme="majorHAnsi"/>
          <w:bCs/>
          <w:color w:val="7030A0"/>
          <w:sz w:val="24"/>
          <w:szCs w:val="24"/>
        </w:rPr>
        <w:t>–</w:t>
      </w:r>
      <w:r w:rsidRPr="006426DF">
        <w:rPr>
          <w:rFonts w:asciiTheme="majorHAnsi" w:hAnsiTheme="majorHAnsi"/>
          <w:bCs/>
          <w:color w:val="7030A0"/>
          <w:sz w:val="24"/>
          <w:szCs w:val="24"/>
        </w:rPr>
        <w:t xml:space="preserve"> </w:t>
      </w:r>
      <w:r w:rsidR="00C10C67" w:rsidRPr="006426DF">
        <w:rPr>
          <w:rFonts w:asciiTheme="majorHAnsi" w:hAnsiTheme="majorHAnsi"/>
          <w:bCs/>
          <w:color w:val="7030A0"/>
          <w:sz w:val="24"/>
          <w:szCs w:val="24"/>
        </w:rPr>
        <w:t>If it was possible to carr</w:t>
      </w:r>
      <w:r w:rsidR="006426DF">
        <w:rPr>
          <w:rFonts w:asciiTheme="majorHAnsi" w:hAnsiTheme="majorHAnsi"/>
          <w:bCs/>
          <w:color w:val="7030A0"/>
          <w:sz w:val="24"/>
          <w:szCs w:val="24"/>
        </w:rPr>
        <w:t>y</w:t>
      </w:r>
      <w:r w:rsidR="00C10C67" w:rsidRPr="006426DF">
        <w:rPr>
          <w:rFonts w:asciiTheme="majorHAnsi" w:hAnsiTheme="majorHAnsi"/>
          <w:bCs/>
          <w:color w:val="7030A0"/>
          <w:sz w:val="24"/>
          <w:szCs w:val="24"/>
        </w:rPr>
        <w:t xml:space="preserve"> out a preliminary search in line with the search parameters in the original DSAR</w:t>
      </w:r>
      <w:r w:rsidR="006426DF" w:rsidRPr="006426DF">
        <w:rPr>
          <w:rFonts w:asciiTheme="majorHAnsi" w:hAnsiTheme="majorHAnsi"/>
          <w:bCs/>
          <w:color w:val="7030A0"/>
          <w:sz w:val="24"/>
          <w:szCs w:val="24"/>
        </w:rPr>
        <w:t>, u</w:t>
      </w:r>
      <w:r w:rsidR="00C10C67" w:rsidRPr="006426DF">
        <w:rPr>
          <w:rFonts w:asciiTheme="majorHAnsi" w:hAnsiTheme="majorHAnsi"/>
          <w:bCs/>
          <w:color w:val="7030A0"/>
          <w:sz w:val="24"/>
          <w:szCs w:val="24"/>
        </w:rPr>
        <w:t>se this wording</w:t>
      </w:r>
      <w:r w:rsidR="006426DF" w:rsidRPr="006426DF">
        <w:rPr>
          <w:rFonts w:asciiTheme="majorHAnsi" w:hAnsiTheme="majorHAnsi"/>
          <w:bCs/>
          <w:color w:val="7030A0"/>
          <w:sz w:val="24"/>
          <w:szCs w:val="24"/>
        </w:rPr>
        <w:t>.</w:t>
      </w:r>
    </w:p>
    <w:p w14:paraId="6761677E" w14:textId="77777777" w:rsidR="00856C36" w:rsidRPr="003A5372" w:rsidRDefault="0060359B" w:rsidP="003A5372">
      <w:pPr>
        <w:pStyle w:val="BodyText"/>
        <w:spacing w:after="240" w:line="300" w:lineRule="auto"/>
        <w:rPr>
          <w:rFonts w:asciiTheme="majorHAnsi" w:hAnsiTheme="majorHAnsi"/>
          <w:sz w:val="24"/>
          <w:szCs w:val="24"/>
        </w:rPr>
      </w:pPr>
      <w:proofErr w:type="gramStart"/>
      <w:r>
        <w:rPr>
          <w:rFonts w:asciiTheme="majorHAnsi" w:hAnsiTheme="majorHAnsi"/>
          <w:sz w:val="24"/>
          <w:szCs w:val="24"/>
        </w:rPr>
        <w:t>In light of</w:t>
      </w:r>
      <w:proofErr w:type="gramEnd"/>
      <w:r>
        <w:rPr>
          <w:rFonts w:asciiTheme="majorHAnsi" w:hAnsiTheme="majorHAnsi"/>
          <w:sz w:val="24"/>
          <w:szCs w:val="24"/>
        </w:rPr>
        <w:t xml:space="preserve"> this, </w:t>
      </w:r>
      <w:r w:rsidR="00FD24DE" w:rsidRPr="003A5372">
        <w:rPr>
          <w:rFonts w:asciiTheme="majorHAnsi" w:hAnsiTheme="majorHAnsi"/>
          <w:sz w:val="24"/>
          <w:szCs w:val="24"/>
        </w:rPr>
        <w:t>when we carried out a preliminary search of [</w:t>
      </w:r>
      <w:r w:rsidR="00FD24DE" w:rsidRPr="006426DF">
        <w:rPr>
          <w:rFonts w:asciiTheme="majorHAnsi" w:hAnsiTheme="majorHAnsi"/>
          <w:color w:val="C00000"/>
          <w:sz w:val="24"/>
          <w:szCs w:val="24"/>
        </w:rPr>
        <w:t>you</w:t>
      </w:r>
      <w:r w:rsidRPr="006426DF">
        <w:rPr>
          <w:rFonts w:asciiTheme="majorHAnsi" w:hAnsiTheme="majorHAnsi"/>
          <w:color w:val="C00000"/>
          <w:sz w:val="24"/>
          <w:szCs w:val="24"/>
        </w:rPr>
        <w:t>r</w:t>
      </w:r>
      <w:r w:rsidR="00FD24DE" w:rsidRPr="006426DF">
        <w:rPr>
          <w:rFonts w:asciiTheme="majorHAnsi" w:hAnsiTheme="majorHAnsi"/>
          <w:color w:val="C00000"/>
          <w:sz w:val="24"/>
          <w:szCs w:val="24"/>
        </w:rPr>
        <w:t xml:space="preserve"> OR your client's</w:t>
      </w:r>
      <w:r w:rsidR="00FD24DE" w:rsidRPr="003A5372">
        <w:rPr>
          <w:rFonts w:asciiTheme="majorHAnsi" w:hAnsiTheme="majorHAnsi"/>
          <w:sz w:val="24"/>
          <w:szCs w:val="24"/>
        </w:rPr>
        <w:t>] personal data against the parameters set out in [</w:t>
      </w:r>
      <w:r w:rsidR="00FD24DE" w:rsidRPr="006426DF">
        <w:rPr>
          <w:rFonts w:asciiTheme="majorHAnsi" w:hAnsiTheme="majorHAnsi"/>
          <w:color w:val="C00000"/>
          <w:sz w:val="24"/>
          <w:szCs w:val="24"/>
        </w:rPr>
        <w:t>your OR the</w:t>
      </w:r>
      <w:r w:rsidR="00FD24DE" w:rsidRPr="003A5372">
        <w:rPr>
          <w:rFonts w:asciiTheme="majorHAnsi" w:hAnsiTheme="majorHAnsi"/>
          <w:sz w:val="24"/>
          <w:szCs w:val="24"/>
        </w:rPr>
        <w:t>] DSAR, i.e. [</w:t>
      </w:r>
      <w:r w:rsidR="00FD24DE" w:rsidRPr="006426DF">
        <w:rPr>
          <w:rFonts w:asciiTheme="majorHAnsi" w:hAnsiTheme="majorHAnsi"/>
          <w:color w:val="C00000"/>
          <w:sz w:val="24"/>
          <w:szCs w:val="24"/>
        </w:rPr>
        <w:t>DETAILS</w:t>
      </w:r>
      <w:r w:rsidR="00FD24DE" w:rsidRPr="003A5372">
        <w:rPr>
          <w:rFonts w:asciiTheme="majorHAnsi" w:hAnsiTheme="majorHAnsi"/>
          <w:sz w:val="24"/>
          <w:szCs w:val="24"/>
        </w:rPr>
        <w:t>], this returned a substantial number of emails/documents (in excess of [</w:t>
      </w:r>
      <w:r w:rsidR="00FD24DE" w:rsidRPr="006426DF">
        <w:rPr>
          <w:rFonts w:asciiTheme="majorHAnsi" w:hAnsiTheme="majorHAnsi"/>
          <w:color w:val="C00000"/>
          <w:sz w:val="24"/>
          <w:szCs w:val="24"/>
        </w:rPr>
        <w:t>NUMBER</w:t>
      </w:r>
      <w:r w:rsidR="00FD24DE" w:rsidRPr="003A5372">
        <w:rPr>
          <w:rFonts w:asciiTheme="majorHAnsi" w:hAnsiTheme="majorHAnsi"/>
          <w:sz w:val="24"/>
          <w:szCs w:val="24"/>
        </w:rPr>
        <w:t>]).</w:t>
      </w:r>
    </w:p>
    <w:p w14:paraId="6761677F" w14:textId="77777777" w:rsidR="00E842E0" w:rsidRPr="00E842E0" w:rsidRDefault="0060359B" w:rsidP="003A5372">
      <w:pPr>
        <w:pStyle w:val="BodyText"/>
        <w:spacing w:after="240" w:line="300" w:lineRule="auto"/>
        <w:rPr>
          <w:rFonts w:asciiTheme="majorHAnsi" w:hAnsiTheme="majorHAnsi"/>
          <w:bCs/>
          <w:color w:val="7030A0"/>
          <w:sz w:val="24"/>
          <w:szCs w:val="24"/>
        </w:rPr>
      </w:pPr>
      <w:r w:rsidRPr="00E842E0">
        <w:rPr>
          <w:rFonts w:asciiTheme="majorHAnsi" w:hAnsiTheme="majorHAnsi"/>
          <w:b/>
          <w:color w:val="7030A0"/>
          <w:sz w:val="24"/>
          <w:szCs w:val="24"/>
        </w:rPr>
        <w:t>DN</w:t>
      </w:r>
      <w:r w:rsidRPr="00E842E0">
        <w:rPr>
          <w:rFonts w:asciiTheme="majorHAnsi" w:hAnsiTheme="majorHAnsi"/>
          <w:bCs/>
          <w:color w:val="7030A0"/>
          <w:sz w:val="24"/>
          <w:szCs w:val="24"/>
        </w:rPr>
        <w:t xml:space="preserve"> – include in all cases</w:t>
      </w:r>
    </w:p>
    <w:p w14:paraId="67616780" w14:textId="77777777" w:rsidR="00E842E0" w:rsidRDefault="0060359B" w:rsidP="003A5372">
      <w:pPr>
        <w:pStyle w:val="BodyText"/>
        <w:spacing w:after="240" w:line="300" w:lineRule="auto"/>
        <w:rPr>
          <w:rFonts w:asciiTheme="majorHAnsi" w:hAnsiTheme="majorHAnsi"/>
          <w:sz w:val="24"/>
          <w:szCs w:val="24"/>
        </w:rPr>
      </w:pPr>
      <w:r w:rsidRPr="003A5372">
        <w:rPr>
          <w:rFonts w:asciiTheme="majorHAnsi" w:hAnsiTheme="majorHAnsi"/>
          <w:sz w:val="24"/>
          <w:szCs w:val="24"/>
        </w:rPr>
        <w:t>A significant proportion of these emails/documents will include personal data about third parties and information which is not [</w:t>
      </w:r>
      <w:r w:rsidRPr="00E842E0">
        <w:rPr>
          <w:rFonts w:asciiTheme="majorHAnsi" w:hAnsiTheme="majorHAnsi"/>
          <w:color w:val="C00000"/>
          <w:sz w:val="24"/>
          <w:szCs w:val="24"/>
        </w:rPr>
        <w:t>your OR your client's</w:t>
      </w:r>
      <w:r w:rsidRPr="003A5372">
        <w:rPr>
          <w:rFonts w:asciiTheme="majorHAnsi" w:hAnsiTheme="majorHAnsi"/>
          <w:sz w:val="24"/>
          <w:szCs w:val="24"/>
        </w:rPr>
        <w:t xml:space="preserve">] personal data and which we may not be permitted to disclose to you under the Data Protection Laws. </w:t>
      </w:r>
    </w:p>
    <w:p w14:paraId="67616781" w14:textId="77777777" w:rsidR="00B55F7F" w:rsidRPr="003A5372" w:rsidRDefault="0060359B" w:rsidP="00B55F7F">
      <w:pPr>
        <w:pStyle w:val="BodyText"/>
        <w:spacing w:after="240" w:line="300" w:lineRule="auto"/>
        <w:rPr>
          <w:rFonts w:asciiTheme="majorHAnsi" w:hAnsiTheme="majorHAnsi"/>
          <w:bCs/>
          <w:color w:val="7030A0"/>
          <w:sz w:val="24"/>
          <w:szCs w:val="24"/>
        </w:rPr>
      </w:pPr>
      <w:r w:rsidRPr="003A5372">
        <w:rPr>
          <w:rFonts w:asciiTheme="majorHAnsi" w:hAnsiTheme="majorHAnsi"/>
          <w:b/>
          <w:color w:val="7030A0"/>
          <w:sz w:val="24"/>
          <w:szCs w:val="24"/>
        </w:rPr>
        <w:lastRenderedPageBreak/>
        <w:t>DN3</w:t>
      </w:r>
      <w:r w:rsidRPr="003A5372">
        <w:rPr>
          <w:rFonts w:asciiTheme="majorHAnsi" w:hAnsiTheme="majorHAnsi"/>
          <w:bCs/>
          <w:color w:val="7030A0"/>
          <w:sz w:val="24"/>
          <w:szCs w:val="24"/>
        </w:rPr>
        <w:t xml:space="preserve"> - </w:t>
      </w:r>
      <w:r>
        <w:rPr>
          <w:rFonts w:asciiTheme="majorHAnsi" w:hAnsiTheme="majorHAnsi"/>
          <w:bCs/>
          <w:color w:val="7030A0"/>
          <w:sz w:val="24"/>
          <w:szCs w:val="24"/>
        </w:rPr>
        <w:t>Include</w:t>
      </w:r>
      <w:r w:rsidRPr="003A5372">
        <w:rPr>
          <w:rFonts w:asciiTheme="majorHAnsi" w:hAnsiTheme="majorHAnsi"/>
          <w:bCs/>
          <w:color w:val="7030A0"/>
          <w:sz w:val="24"/>
          <w:szCs w:val="24"/>
        </w:rPr>
        <w:t xml:space="preserve"> if search parameters and / or results include emails. If there was no email data, delete.</w:t>
      </w:r>
    </w:p>
    <w:p w14:paraId="67616782" w14:textId="77777777" w:rsidR="00856C36" w:rsidRPr="003A5372" w:rsidRDefault="0060359B" w:rsidP="003A5372">
      <w:pPr>
        <w:pStyle w:val="BodyText"/>
        <w:spacing w:after="240" w:line="300" w:lineRule="auto"/>
        <w:rPr>
          <w:rFonts w:asciiTheme="majorHAnsi" w:hAnsiTheme="majorHAnsi"/>
          <w:sz w:val="24"/>
          <w:szCs w:val="24"/>
        </w:rPr>
      </w:pPr>
      <w:proofErr w:type="gramStart"/>
      <w:r w:rsidRPr="003A5372">
        <w:rPr>
          <w:rFonts w:asciiTheme="majorHAnsi" w:hAnsiTheme="majorHAnsi"/>
          <w:sz w:val="24"/>
          <w:szCs w:val="24"/>
        </w:rPr>
        <w:t>A large number of</w:t>
      </w:r>
      <w:proofErr w:type="gramEnd"/>
      <w:r w:rsidRPr="003A5372">
        <w:rPr>
          <w:rFonts w:asciiTheme="majorHAnsi" w:hAnsiTheme="majorHAnsi"/>
          <w:sz w:val="24"/>
          <w:szCs w:val="24"/>
        </w:rPr>
        <w:t xml:space="preserve"> these docum</w:t>
      </w:r>
      <w:r w:rsidRPr="003A5372">
        <w:rPr>
          <w:rFonts w:asciiTheme="majorHAnsi" w:hAnsiTheme="majorHAnsi"/>
          <w:sz w:val="24"/>
          <w:szCs w:val="24"/>
        </w:rPr>
        <w:t>ents are emails, which by their very nature as a method of correspondence, will have both a sender and a recipient and other individuals may also be discussed in those emails.</w:t>
      </w:r>
    </w:p>
    <w:p w14:paraId="67616783" w14:textId="77777777" w:rsidR="00856C36" w:rsidRPr="003A5372" w:rsidRDefault="0060359B" w:rsidP="003A5372">
      <w:pPr>
        <w:pStyle w:val="BodyText"/>
        <w:spacing w:after="240" w:line="300" w:lineRule="auto"/>
        <w:rPr>
          <w:rFonts w:asciiTheme="majorHAnsi" w:hAnsiTheme="majorHAnsi"/>
          <w:bCs/>
          <w:color w:val="7030A0"/>
          <w:sz w:val="24"/>
          <w:szCs w:val="24"/>
        </w:rPr>
      </w:pPr>
      <w:r w:rsidRPr="003A5372">
        <w:rPr>
          <w:rFonts w:asciiTheme="majorHAnsi" w:hAnsiTheme="majorHAnsi"/>
          <w:b/>
          <w:color w:val="7030A0"/>
          <w:sz w:val="24"/>
          <w:szCs w:val="24"/>
        </w:rPr>
        <w:t>DN</w:t>
      </w:r>
      <w:r w:rsidRPr="003A5372">
        <w:rPr>
          <w:rFonts w:asciiTheme="majorHAnsi" w:hAnsiTheme="majorHAnsi"/>
          <w:bCs/>
          <w:color w:val="7030A0"/>
          <w:sz w:val="24"/>
          <w:szCs w:val="24"/>
        </w:rPr>
        <w:t xml:space="preserve"> </w:t>
      </w:r>
      <w:r w:rsidR="00B55F7F">
        <w:rPr>
          <w:rFonts w:asciiTheme="majorHAnsi" w:hAnsiTheme="majorHAnsi"/>
          <w:bCs/>
          <w:color w:val="7030A0"/>
          <w:sz w:val="24"/>
          <w:szCs w:val="24"/>
        </w:rPr>
        <w:t>–</w:t>
      </w:r>
      <w:r w:rsidRPr="003A5372">
        <w:rPr>
          <w:rFonts w:asciiTheme="majorHAnsi" w:hAnsiTheme="majorHAnsi"/>
          <w:bCs/>
          <w:color w:val="7030A0"/>
          <w:sz w:val="24"/>
          <w:szCs w:val="24"/>
        </w:rPr>
        <w:t xml:space="preserve"> </w:t>
      </w:r>
      <w:r w:rsidR="00B55F7F">
        <w:rPr>
          <w:rFonts w:asciiTheme="majorHAnsi" w:hAnsiTheme="majorHAnsi"/>
          <w:bCs/>
          <w:color w:val="7030A0"/>
          <w:sz w:val="24"/>
          <w:szCs w:val="24"/>
        </w:rPr>
        <w:t>Include in all cases</w:t>
      </w:r>
      <w:r w:rsidRPr="003A5372">
        <w:rPr>
          <w:rFonts w:asciiTheme="majorHAnsi" w:hAnsiTheme="majorHAnsi"/>
          <w:bCs/>
          <w:color w:val="7030A0"/>
          <w:sz w:val="24"/>
          <w:szCs w:val="24"/>
        </w:rPr>
        <w:t>.</w:t>
      </w:r>
    </w:p>
    <w:p w14:paraId="67616784" w14:textId="77777777" w:rsidR="00E60E66" w:rsidRDefault="0060359B" w:rsidP="003A5372">
      <w:pPr>
        <w:pStyle w:val="BodyText"/>
        <w:spacing w:after="240" w:line="300" w:lineRule="auto"/>
        <w:rPr>
          <w:rFonts w:asciiTheme="majorHAnsi" w:hAnsiTheme="majorHAnsi"/>
          <w:sz w:val="24"/>
          <w:szCs w:val="24"/>
        </w:rPr>
      </w:pPr>
      <w:r w:rsidRPr="003A5372">
        <w:rPr>
          <w:rFonts w:asciiTheme="majorHAnsi" w:hAnsiTheme="majorHAnsi"/>
          <w:sz w:val="24"/>
          <w:szCs w:val="24"/>
        </w:rPr>
        <w:t>Before providing you with copies of [</w:t>
      </w:r>
      <w:r w:rsidRPr="00B55F7F">
        <w:rPr>
          <w:rFonts w:asciiTheme="majorHAnsi" w:hAnsiTheme="majorHAnsi"/>
          <w:color w:val="C00000"/>
          <w:sz w:val="24"/>
          <w:szCs w:val="24"/>
        </w:rPr>
        <w:t xml:space="preserve">your OR your </w:t>
      </w:r>
      <w:r w:rsidRPr="00B55F7F">
        <w:rPr>
          <w:rFonts w:asciiTheme="majorHAnsi" w:hAnsiTheme="majorHAnsi"/>
          <w:color w:val="C00000"/>
          <w:sz w:val="24"/>
          <w:szCs w:val="24"/>
        </w:rPr>
        <w:t>client's</w:t>
      </w:r>
      <w:r w:rsidRPr="003A5372">
        <w:rPr>
          <w:rFonts w:asciiTheme="majorHAnsi" w:hAnsiTheme="majorHAnsi"/>
          <w:sz w:val="24"/>
          <w:szCs w:val="24"/>
        </w:rPr>
        <w:t xml:space="preserve">] personal data, as required under the Data Protection Laws, we need to review </w:t>
      </w:r>
      <w:proofErr w:type="gramStart"/>
      <w:r w:rsidRPr="003A5372">
        <w:rPr>
          <w:rFonts w:asciiTheme="majorHAnsi" w:hAnsiTheme="majorHAnsi"/>
          <w:sz w:val="24"/>
          <w:szCs w:val="24"/>
        </w:rPr>
        <w:t>all of</w:t>
      </w:r>
      <w:proofErr w:type="gramEnd"/>
      <w:r w:rsidRPr="003A5372">
        <w:rPr>
          <w:rFonts w:asciiTheme="majorHAnsi" w:hAnsiTheme="majorHAnsi"/>
          <w:sz w:val="24"/>
          <w:szCs w:val="24"/>
        </w:rPr>
        <w:t xml:space="preserve"> the emails/documents contained in the search results in order to work out what is and what is not [</w:t>
      </w:r>
      <w:r w:rsidRPr="00567E31">
        <w:rPr>
          <w:rFonts w:asciiTheme="majorHAnsi" w:hAnsiTheme="majorHAnsi"/>
          <w:color w:val="C00000"/>
          <w:sz w:val="24"/>
          <w:szCs w:val="24"/>
        </w:rPr>
        <w:t>your OR your client's</w:t>
      </w:r>
      <w:r w:rsidRPr="003A5372">
        <w:rPr>
          <w:rFonts w:asciiTheme="majorHAnsi" w:hAnsiTheme="majorHAnsi"/>
          <w:sz w:val="24"/>
          <w:szCs w:val="24"/>
        </w:rPr>
        <w:t xml:space="preserve">] personal data and identify any personal data of third parties that we are required to redact/withhold. There may also be information that we are entitled to withhold under one of the exemptions in the Data Protection Laws. </w:t>
      </w:r>
    </w:p>
    <w:p w14:paraId="67616785" w14:textId="77777777" w:rsidR="00E60E66" w:rsidRPr="003A5372" w:rsidRDefault="0060359B" w:rsidP="00E60E66">
      <w:pPr>
        <w:pStyle w:val="BodyText"/>
        <w:spacing w:after="240" w:line="300" w:lineRule="auto"/>
        <w:rPr>
          <w:rFonts w:asciiTheme="majorHAnsi" w:hAnsiTheme="majorHAnsi"/>
          <w:b/>
          <w:color w:val="7030A0"/>
          <w:sz w:val="24"/>
          <w:szCs w:val="24"/>
        </w:rPr>
      </w:pPr>
      <w:r w:rsidRPr="003A5372">
        <w:rPr>
          <w:rFonts w:asciiTheme="majorHAnsi" w:hAnsiTheme="majorHAnsi"/>
          <w:b/>
          <w:color w:val="7030A0"/>
          <w:sz w:val="24"/>
          <w:szCs w:val="24"/>
        </w:rPr>
        <w:t xml:space="preserve">DN4 </w:t>
      </w:r>
      <w:r w:rsidRPr="003A5372">
        <w:rPr>
          <w:rFonts w:asciiTheme="majorHAnsi" w:hAnsiTheme="majorHAnsi"/>
          <w:bCs/>
          <w:color w:val="7030A0"/>
          <w:sz w:val="24"/>
          <w:szCs w:val="24"/>
        </w:rPr>
        <w:t>- Use this wording if opti</w:t>
      </w:r>
      <w:r w:rsidRPr="003A5372">
        <w:rPr>
          <w:rFonts w:asciiTheme="majorHAnsi" w:hAnsiTheme="majorHAnsi"/>
          <w:bCs/>
          <w:color w:val="7030A0"/>
          <w:sz w:val="24"/>
          <w:szCs w:val="24"/>
        </w:rPr>
        <w:t xml:space="preserve">onal wording at DN1 above is used. </w:t>
      </w:r>
    </w:p>
    <w:p w14:paraId="67616786" w14:textId="77777777" w:rsidR="00856C36" w:rsidRPr="003A5372" w:rsidRDefault="0060359B" w:rsidP="003A5372">
      <w:pPr>
        <w:pStyle w:val="BodyText"/>
        <w:spacing w:after="240" w:line="300" w:lineRule="auto"/>
        <w:rPr>
          <w:rFonts w:asciiTheme="majorHAnsi" w:hAnsiTheme="majorHAnsi"/>
          <w:sz w:val="24"/>
          <w:szCs w:val="24"/>
        </w:rPr>
      </w:pPr>
      <w:r w:rsidRPr="003A5372">
        <w:rPr>
          <w:rFonts w:asciiTheme="majorHAnsi" w:hAnsiTheme="majorHAnsi"/>
          <w:sz w:val="24"/>
          <w:szCs w:val="24"/>
        </w:rPr>
        <w:t>Our review of such a substantial number of emails/documents containing third party personal data is likely to be viewed by the Information Commissioner's Office (</w:t>
      </w:r>
      <w:r w:rsidRPr="003A5372">
        <w:rPr>
          <w:rFonts w:asciiTheme="majorHAnsi" w:hAnsiTheme="majorHAnsi"/>
          <w:b/>
          <w:sz w:val="24"/>
          <w:szCs w:val="24"/>
        </w:rPr>
        <w:t>"ICO"</w:t>
      </w:r>
      <w:r w:rsidRPr="003A5372">
        <w:rPr>
          <w:rFonts w:asciiTheme="majorHAnsi" w:hAnsiTheme="majorHAnsi"/>
          <w:sz w:val="24"/>
          <w:szCs w:val="24"/>
        </w:rPr>
        <w:t>) as a disproportionate invasion of the privacy right</w:t>
      </w:r>
      <w:r w:rsidRPr="003A5372">
        <w:rPr>
          <w:rFonts w:asciiTheme="majorHAnsi" w:hAnsiTheme="majorHAnsi"/>
          <w:sz w:val="24"/>
          <w:szCs w:val="24"/>
        </w:rPr>
        <w:t>s of those third parties, whose data we would be reviewing.</w:t>
      </w:r>
    </w:p>
    <w:p w14:paraId="67616787" w14:textId="77777777" w:rsidR="00856C36" w:rsidRDefault="0060359B" w:rsidP="003A5372">
      <w:pPr>
        <w:pStyle w:val="BodyText"/>
        <w:spacing w:after="240" w:line="300" w:lineRule="auto"/>
        <w:rPr>
          <w:rFonts w:asciiTheme="majorHAnsi" w:hAnsiTheme="majorHAnsi"/>
          <w:bCs/>
          <w:color w:val="7030A0"/>
          <w:sz w:val="24"/>
          <w:szCs w:val="24"/>
        </w:rPr>
      </w:pPr>
      <w:r w:rsidRPr="003A5372">
        <w:rPr>
          <w:rFonts w:asciiTheme="majorHAnsi" w:hAnsiTheme="majorHAnsi"/>
          <w:b/>
          <w:color w:val="7030A0"/>
          <w:sz w:val="24"/>
          <w:szCs w:val="24"/>
        </w:rPr>
        <w:t xml:space="preserve">DN5 </w:t>
      </w:r>
      <w:r w:rsidRPr="003A5372">
        <w:rPr>
          <w:rFonts w:asciiTheme="majorHAnsi" w:hAnsiTheme="majorHAnsi"/>
          <w:bCs/>
          <w:color w:val="7030A0"/>
          <w:sz w:val="24"/>
          <w:szCs w:val="24"/>
        </w:rPr>
        <w:t>- Use this wording if optional wording at DN2 above is used.</w:t>
      </w:r>
    </w:p>
    <w:p w14:paraId="67616788" w14:textId="77777777" w:rsidR="00B32712" w:rsidRPr="003A5372" w:rsidRDefault="0060359B" w:rsidP="00B32712">
      <w:pPr>
        <w:pStyle w:val="BodyText"/>
        <w:spacing w:after="240" w:line="300" w:lineRule="auto"/>
        <w:rPr>
          <w:rFonts w:asciiTheme="majorHAnsi" w:hAnsiTheme="majorHAnsi"/>
          <w:sz w:val="24"/>
          <w:szCs w:val="24"/>
        </w:rPr>
      </w:pPr>
      <w:r w:rsidRPr="003A5372">
        <w:rPr>
          <w:rFonts w:asciiTheme="majorHAnsi" w:hAnsiTheme="majorHAnsi"/>
          <w:sz w:val="24"/>
          <w:szCs w:val="24"/>
        </w:rPr>
        <w:t>Our review of over [</w:t>
      </w:r>
      <w:r w:rsidRPr="00B32712">
        <w:rPr>
          <w:rFonts w:asciiTheme="majorHAnsi" w:hAnsiTheme="majorHAnsi"/>
          <w:color w:val="C00000"/>
          <w:sz w:val="24"/>
          <w:szCs w:val="24"/>
        </w:rPr>
        <w:t>NUMBER</w:t>
      </w:r>
      <w:r w:rsidRPr="003A5372">
        <w:rPr>
          <w:rFonts w:asciiTheme="majorHAnsi" w:hAnsiTheme="majorHAnsi"/>
          <w:sz w:val="24"/>
          <w:szCs w:val="24"/>
        </w:rPr>
        <w:t>] emails/documents containing third party personal data is likely to be viewed by the Information Commiss</w:t>
      </w:r>
      <w:r w:rsidRPr="003A5372">
        <w:rPr>
          <w:rFonts w:asciiTheme="majorHAnsi" w:hAnsiTheme="majorHAnsi"/>
          <w:sz w:val="24"/>
          <w:szCs w:val="24"/>
        </w:rPr>
        <w:t>ioner's Office (</w:t>
      </w:r>
      <w:r w:rsidRPr="003A5372">
        <w:rPr>
          <w:rFonts w:asciiTheme="majorHAnsi" w:hAnsiTheme="majorHAnsi"/>
          <w:b/>
          <w:sz w:val="24"/>
          <w:szCs w:val="24"/>
        </w:rPr>
        <w:t>"ICO"</w:t>
      </w:r>
      <w:r w:rsidRPr="003A5372">
        <w:rPr>
          <w:rFonts w:asciiTheme="majorHAnsi" w:hAnsiTheme="majorHAnsi"/>
          <w:sz w:val="24"/>
          <w:szCs w:val="24"/>
        </w:rPr>
        <w:t>) as a disproportionate invasion of the privacy rights of those third parties, whose data we would be reviewing.</w:t>
      </w:r>
    </w:p>
    <w:p w14:paraId="67616789" w14:textId="77777777" w:rsidR="00B32712" w:rsidRPr="003A5372" w:rsidRDefault="0060359B" w:rsidP="00B32712">
      <w:pPr>
        <w:pStyle w:val="BodyText"/>
        <w:spacing w:after="240" w:line="300" w:lineRule="auto"/>
        <w:rPr>
          <w:rFonts w:asciiTheme="majorHAnsi" w:hAnsiTheme="majorHAnsi"/>
          <w:bCs/>
          <w:color w:val="7030A0"/>
          <w:sz w:val="24"/>
          <w:szCs w:val="24"/>
        </w:rPr>
      </w:pPr>
      <w:r w:rsidRPr="003A5372">
        <w:rPr>
          <w:rFonts w:asciiTheme="majorHAnsi" w:hAnsiTheme="majorHAnsi"/>
          <w:b/>
          <w:color w:val="7030A0"/>
          <w:sz w:val="24"/>
          <w:szCs w:val="24"/>
        </w:rPr>
        <w:t>DN</w:t>
      </w:r>
      <w:r w:rsidRPr="003A5372">
        <w:rPr>
          <w:rFonts w:asciiTheme="majorHAnsi" w:hAnsiTheme="majorHAnsi"/>
          <w:bCs/>
          <w:color w:val="7030A0"/>
          <w:sz w:val="24"/>
          <w:szCs w:val="24"/>
        </w:rPr>
        <w:t xml:space="preserve"> </w:t>
      </w:r>
      <w:r>
        <w:rPr>
          <w:rFonts w:asciiTheme="majorHAnsi" w:hAnsiTheme="majorHAnsi"/>
          <w:bCs/>
          <w:color w:val="7030A0"/>
          <w:sz w:val="24"/>
          <w:szCs w:val="24"/>
        </w:rPr>
        <w:t>–</w:t>
      </w:r>
      <w:r w:rsidRPr="003A5372">
        <w:rPr>
          <w:rFonts w:asciiTheme="majorHAnsi" w:hAnsiTheme="majorHAnsi"/>
          <w:bCs/>
          <w:color w:val="7030A0"/>
          <w:sz w:val="24"/>
          <w:szCs w:val="24"/>
        </w:rPr>
        <w:t xml:space="preserve"> </w:t>
      </w:r>
      <w:r>
        <w:rPr>
          <w:rFonts w:asciiTheme="majorHAnsi" w:hAnsiTheme="majorHAnsi"/>
          <w:bCs/>
          <w:color w:val="7030A0"/>
          <w:sz w:val="24"/>
          <w:szCs w:val="24"/>
        </w:rPr>
        <w:t>Include in all cases</w:t>
      </w:r>
      <w:r w:rsidRPr="003A5372">
        <w:rPr>
          <w:rFonts w:asciiTheme="majorHAnsi" w:hAnsiTheme="majorHAnsi"/>
          <w:bCs/>
          <w:color w:val="7030A0"/>
          <w:sz w:val="24"/>
          <w:szCs w:val="24"/>
        </w:rPr>
        <w:t>.</w:t>
      </w:r>
    </w:p>
    <w:p w14:paraId="6761678A" w14:textId="77777777" w:rsidR="00C631D8" w:rsidRDefault="0060359B" w:rsidP="003A5372">
      <w:pPr>
        <w:pStyle w:val="BodyText"/>
        <w:spacing w:after="240" w:line="300" w:lineRule="auto"/>
        <w:rPr>
          <w:rFonts w:asciiTheme="majorHAnsi" w:hAnsiTheme="majorHAnsi"/>
          <w:sz w:val="24"/>
          <w:szCs w:val="24"/>
        </w:rPr>
      </w:pPr>
      <w:r w:rsidRPr="003A5372">
        <w:rPr>
          <w:rFonts w:asciiTheme="majorHAnsi" w:hAnsiTheme="majorHAnsi"/>
          <w:sz w:val="24"/>
          <w:szCs w:val="24"/>
        </w:rPr>
        <w:t>The ICO will expect us to balance the invasion of privacy to those individuals against [</w:t>
      </w:r>
      <w:r w:rsidRPr="00A57BE4">
        <w:rPr>
          <w:rFonts w:asciiTheme="majorHAnsi" w:hAnsiTheme="majorHAnsi"/>
          <w:color w:val="C00000"/>
          <w:sz w:val="24"/>
          <w:szCs w:val="24"/>
        </w:rPr>
        <w:t>your OR your client's</w:t>
      </w:r>
      <w:r w:rsidRPr="003A5372">
        <w:rPr>
          <w:rFonts w:asciiTheme="majorHAnsi" w:hAnsiTheme="majorHAnsi"/>
          <w:sz w:val="24"/>
          <w:szCs w:val="24"/>
        </w:rPr>
        <w:t>] need to obtain copies of the data [</w:t>
      </w:r>
      <w:r w:rsidRPr="00A57BE4">
        <w:rPr>
          <w:rFonts w:asciiTheme="majorHAnsi" w:hAnsiTheme="majorHAnsi"/>
          <w:color w:val="C00000"/>
          <w:sz w:val="24"/>
          <w:szCs w:val="24"/>
        </w:rPr>
        <w:t>you OR your client</w:t>
      </w:r>
      <w:r w:rsidRPr="003A5372">
        <w:rPr>
          <w:rFonts w:asciiTheme="majorHAnsi" w:hAnsiTheme="majorHAnsi"/>
          <w:sz w:val="24"/>
          <w:szCs w:val="24"/>
        </w:rPr>
        <w:t xml:space="preserve">] are seeking. It advises </w:t>
      </w:r>
      <w:r w:rsidR="00465CAF" w:rsidRPr="003A5372">
        <w:rPr>
          <w:rFonts w:asciiTheme="majorHAnsi" w:hAnsiTheme="majorHAnsi"/>
          <w:sz w:val="24"/>
          <w:szCs w:val="24"/>
        </w:rPr>
        <w:t xml:space="preserve">data </w:t>
      </w:r>
      <w:r w:rsidRPr="003A5372">
        <w:rPr>
          <w:rFonts w:asciiTheme="majorHAnsi" w:hAnsiTheme="majorHAnsi"/>
          <w:sz w:val="24"/>
          <w:szCs w:val="24"/>
        </w:rPr>
        <w:t xml:space="preserve">controllers to do this by </w:t>
      </w:r>
      <w:proofErr w:type="gramStart"/>
      <w:r w:rsidRPr="003A5372">
        <w:rPr>
          <w:rFonts w:asciiTheme="majorHAnsi" w:hAnsiTheme="majorHAnsi"/>
          <w:sz w:val="24"/>
          <w:szCs w:val="24"/>
        </w:rPr>
        <w:t>entering into</w:t>
      </w:r>
      <w:proofErr w:type="gramEnd"/>
      <w:r w:rsidRPr="003A5372">
        <w:rPr>
          <w:rFonts w:asciiTheme="majorHAnsi" w:hAnsiTheme="majorHAnsi"/>
          <w:sz w:val="24"/>
          <w:szCs w:val="24"/>
        </w:rPr>
        <w:t xml:space="preserve"> a dialogue with the data subject who has made the request (or the person making the request on the data subje</w:t>
      </w:r>
      <w:r w:rsidRPr="003A5372">
        <w:rPr>
          <w:rFonts w:asciiTheme="majorHAnsi" w:hAnsiTheme="majorHAnsi"/>
          <w:sz w:val="24"/>
          <w:szCs w:val="24"/>
        </w:rPr>
        <w:t xml:space="preserve">ct's behalf) to obtain further information from them to enable us, as the data controller, to refine our search criteria in order to locate the data subject's personal data. </w:t>
      </w:r>
    </w:p>
    <w:p w14:paraId="6761678B" w14:textId="77777777" w:rsidR="00C631D8" w:rsidRPr="003A5372" w:rsidRDefault="0060359B" w:rsidP="00C631D8">
      <w:pPr>
        <w:pStyle w:val="BodyText"/>
        <w:spacing w:after="240" w:line="300" w:lineRule="auto"/>
        <w:rPr>
          <w:rFonts w:asciiTheme="majorHAnsi" w:hAnsiTheme="majorHAnsi"/>
          <w:bCs/>
          <w:color w:val="7030A0"/>
          <w:sz w:val="24"/>
          <w:szCs w:val="24"/>
        </w:rPr>
      </w:pPr>
      <w:r w:rsidRPr="003A5372">
        <w:rPr>
          <w:rFonts w:asciiTheme="majorHAnsi" w:hAnsiTheme="majorHAnsi"/>
          <w:b/>
          <w:color w:val="7030A0"/>
          <w:sz w:val="24"/>
          <w:szCs w:val="24"/>
        </w:rPr>
        <w:t xml:space="preserve">DN6 </w:t>
      </w:r>
      <w:r>
        <w:rPr>
          <w:rFonts w:asciiTheme="majorHAnsi" w:hAnsiTheme="majorHAnsi"/>
          <w:bCs/>
          <w:color w:val="7030A0"/>
          <w:sz w:val="24"/>
          <w:szCs w:val="24"/>
        </w:rPr>
        <w:t>–</w:t>
      </w:r>
      <w:r w:rsidRPr="003A5372">
        <w:rPr>
          <w:rFonts w:asciiTheme="majorHAnsi" w:hAnsiTheme="majorHAnsi"/>
          <w:bCs/>
          <w:color w:val="7030A0"/>
          <w:sz w:val="24"/>
          <w:szCs w:val="24"/>
        </w:rPr>
        <w:t xml:space="preserve"> Th</w:t>
      </w:r>
      <w:r>
        <w:rPr>
          <w:rFonts w:asciiTheme="majorHAnsi" w:hAnsiTheme="majorHAnsi"/>
          <w:bCs/>
          <w:color w:val="7030A0"/>
          <w:sz w:val="24"/>
          <w:szCs w:val="24"/>
        </w:rPr>
        <w:t>e following</w:t>
      </w:r>
      <w:r w:rsidRPr="003A5372">
        <w:rPr>
          <w:rFonts w:asciiTheme="majorHAnsi" w:hAnsiTheme="majorHAnsi"/>
          <w:bCs/>
          <w:color w:val="7030A0"/>
          <w:sz w:val="24"/>
          <w:szCs w:val="24"/>
        </w:rPr>
        <w:t xml:space="preserve"> wording should be used to request full details from the data </w:t>
      </w:r>
      <w:r w:rsidRPr="003A5372">
        <w:rPr>
          <w:rFonts w:asciiTheme="majorHAnsi" w:hAnsiTheme="majorHAnsi"/>
          <w:bCs/>
          <w:color w:val="7030A0"/>
          <w:sz w:val="24"/>
          <w:szCs w:val="24"/>
        </w:rPr>
        <w:t xml:space="preserve">subject / data subject's representative where you do not have sufficient background </w:t>
      </w:r>
      <w:r w:rsidRPr="003A5372">
        <w:rPr>
          <w:rFonts w:asciiTheme="majorHAnsi" w:hAnsiTheme="majorHAnsi"/>
          <w:bCs/>
          <w:color w:val="7030A0"/>
          <w:sz w:val="24"/>
          <w:szCs w:val="24"/>
        </w:rPr>
        <w:lastRenderedPageBreak/>
        <w:t>knowledge to indicate what the data subject / data subject's representative is looking for. If it is clear or you have an idea what the data subject / data subject's repres</w:t>
      </w:r>
      <w:r w:rsidRPr="003A5372">
        <w:rPr>
          <w:rFonts w:asciiTheme="majorHAnsi" w:hAnsiTheme="majorHAnsi"/>
          <w:bCs/>
          <w:color w:val="7030A0"/>
          <w:sz w:val="24"/>
          <w:szCs w:val="24"/>
        </w:rPr>
        <w:t>entative is looking for, use the wording at DN8 below and delete this section.</w:t>
      </w:r>
    </w:p>
    <w:p w14:paraId="6761678C" w14:textId="77777777" w:rsidR="00856C36" w:rsidRPr="003A5372" w:rsidRDefault="0060359B" w:rsidP="003A5372">
      <w:pPr>
        <w:pStyle w:val="BodyText"/>
        <w:spacing w:after="240" w:line="300" w:lineRule="auto"/>
        <w:rPr>
          <w:rFonts w:asciiTheme="majorHAnsi" w:hAnsiTheme="majorHAnsi"/>
          <w:sz w:val="24"/>
          <w:szCs w:val="24"/>
        </w:rPr>
      </w:pPr>
      <w:r w:rsidRPr="003A5372">
        <w:rPr>
          <w:rFonts w:asciiTheme="majorHAnsi" w:hAnsiTheme="majorHAnsi"/>
          <w:sz w:val="24"/>
          <w:szCs w:val="24"/>
        </w:rPr>
        <w:t>Please therefore confirm:</w:t>
      </w:r>
    </w:p>
    <w:p w14:paraId="6761678D" w14:textId="77777777" w:rsidR="00856C36" w:rsidRPr="003A5372" w:rsidRDefault="0060359B" w:rsidP="003A5372">
      <w:pPr>
        <w:pStyle w:val="BodyText"/>
        <w:numPr>
          <w:ilvl w:val="0"/>
          <w:numId w:val="1"/>
        </w:numPr>
        <w:spacing w:after="240" w:line="300" w:lineRule="auto"/>
        <w:ind w:hanging="720"/>
        <w:rPr>
          <w:rFonts w:asciiTheme="majorHAnsi" w:hAnsiTheme="majorHAnsi"/>
          <w:sz w:val="24"/>
          <w:szCs w:val="24"/>
        </w:rPr>
      </w:pPr>
      <w:r w:rsidRPr="003A5372">
        <w:rPr>
          <w:rFonts w:asciiTheme="majorHAnsi" w:hAnsiTheme="majorHAnsi"/>
          <w:sz w:val="24"/>
          <w:szCs w:val="24"/>
        </w:rPr>
        <w:t>The nature or subject matter of the information you seek [</w:t>
      </w:r>
      <w:r w:rsidRPr="00C631D8">
        <w:rPr>
          <w:rFonts w:asciiTheme="majorHAnsi" w:hAnsiTheme="majorHAnsi"/>
          <w:color w:val="C00000"/>
          <w:sz w:val="24"/>
          <w:szCs w:val="24"/>
        </w:rPr>
        <w:t>on behalf of your client</w:t>
      </w:r>
      <w:proofErr w:type="gramStart"/>
      <w:r w:rsidRPr="003A5372">
        <w:rPr>
          <w:rFonts w:asciiTheme="majorHAnsi" w:hAnsiTheme="majorHAnsi"/>
          <w:sz w:val="24"/>
          <w:szCs w:val="24"/>
        </w:rPr>
        <w:t>];</w:t>
      </w:r>
      <w:proofErr w:type="gramEnd"/>
    </w:p>
    <w:p w14:paraId="6761678E" w14:textId="77777777" w:rsidR="00856C36" w:rsidRPr="003A5372" w:rsidRDefault="0060359B" w:rsidP="003A5372">
      <w:pPr>
        <w:pStyle w:val="BodyText"/>
        <w:numPr>
          <w:ilvl w:val="0"/>
          <w:numId w:val="1"/>
        </w:numPr>
        <w:spacing w:after="240" w:line="300" w:lineRule="auto"/>
        <w:ind w:hanging="720"/>
        <w:rPr>
          <w:rFonts w:asciiTheme="majorHAnsi" w:hAnsiTheme="majorHAnsi"/>
          <w:sz w:val="24"/>
          <w:szCs w:val="24"/>
        </w:rPr>
      </w:pPr>
      <w:r w:rsidRPr="003A5372">
        <w:rPr>
          <w:rFonts w:asciiTheme="majorHAnsi" w:hAnsiTheme="majorHAnsi"/>
          <w:sz w:val="24"/>
          <w:szCs w:val="24"/>
        </w:rPr>
        <w:t>The type of documents that may contain the information that you ar</w:t>
      </w:r>
      <w:r w:rsidRPr="003A5372">
        <w:rPr>
          <w:rFonts w:asciiTheme="majorHAnsi" w:hAnsiTheme="majorHAnsi"/>
          <w:sz w:val="24"/>
          <w:szCs w:val="24"/>
        </w:rPr>
        <w:t>e seeking [</w:t>
      </w:r>
      <w:r w:rsidRPr="00C631D8">
        <w:rPr>
          <w:rFonts w:asciiTheme="majorHAnsi" w:hAnsiTheme="majorHAnsi"/>
          <w:color w:val="C00000"/>
          <w:sz w:val="24"/>
          <w:szCs w:val="24"/>
        </w:rPr>
        <w:t>on behalf of your client</w:t>
      </w:r>
      <w:r w:rsidRPr="003A5372">
        <w:rPr>
          <w:rFonts w:asciiTheme="majorHAnsi" w:hAnsiTheme="majorHAnsi"/>
          <w:sz w:val="24"/>
          <w:szCs w:val="24"/>
        </w:rPr>
        <w:t xml:space="preserve">], </w:t>
      </w:r>
      <w:proofErr w:type="gramStart"/>
      <w:r w:rsidRPr="003A5372">
        <w:rPr>
          <w:rFonts w:asciiTheme="majorHAnsi" w:hAnsiTheme="majorHAnsi"/>
          <w:sz w:val="24"/>
          <w:szCs w:val="24"/>
        </w:rPr>
        <w:t>e.g.</w:t>
      </w:r>
      <w:proofErr w:type="gramEnd"/>
      <w:r w:rsidRPr="003A5372">
        <w:rPr>
          <w:rFonts w:asciiTheme="majorHAnsi" w:hAnsiTheme="majorHAnsi"/>
          <w:sz w:val="24"/>
          <w:szCs w:val="24"/>
        </w:rPr>
        <w:t xml:space="preserve"> pensions administration file, emails, documents, etc.;</w:t>
      </w:r>
    </w:p>
    <w:p w14:paraId="6761678F" w14:textId="77777777" w:rsidR="00856C36" w:rsidRPr="003A5372" w:rsidRDefault="0060359B" w:rsidP="003A5372">
      <w:pPr>
        <w:pStyle w:val="BodyText"/>
        <w:numPr>
          <w:ilvl w:val="0"/>
          <w:numId w:val="1"/>
        </w:numPr>
        <w:spacing w:after="240" w:line="300" w:lineRule="auto"/>
        <w:ind w:hanging="720"/>
        <w:rPr>
          <w:rFonts w:asciiTheme="majorHAnsi" w:hAnsiTheme="majorHAnsi"/>
          <w:sz w:val="24"/>
          <w:szCs w:val="24"/>
        </w:rPr>
      </w:pPr>
      <w:r w:rsidRPr="003A5372">
        <w:rPr>
          <w:rFonts w:asciiTheme="majorHAnsi" w:hAnsiTheme="majorHAnsi"/>
          <w:sz w:val="24"/>
          <w:szCs w:val="24"/>
        </w:rPr>
        <w:t>The date/s or approximate date/s in respect of which the information you seek [</w:t>
      </w:r>
      <w:r w:rsidRPr="00C631D8">
        <w:rPr>
          <w:rFonts w:asciiTheme="majorHAnsi" w:hAnsiTheme="majorHAnsi"/>
          <w:color w:val="C00000"/>
          <w:sz w:val="24"/>
          <w:szCs w:val="24"/>
        </w:rPr>
        <w:t>on behalf of your client</w:t>
      </w:r>
      <w:r w:rsidRPr="003A5372">
        <w:rPr>
          <w:rFonts w:asciiTheme="majorHAnsi" w:hAnsiTheme="majorHAnsi"/>
          <w:sz w:val="24"/>
          <w:szCs w:val="24"/>
        </w:rPr>
        <w:t xml:space="preserve">] </w:t>
      </w:r>
      <w:proofErr w:type="gramStart"/>
      <w:r w:rsidRPr="003A5372">
        <w:rPr>
          <w:rFonts w:asciiTheme="majorHAnsi" w:hAnsiTheme="majorHAnsi"/>
          <w:sz w:val="24"/>
          <w:szCs w:val="24"/>
        </w:rPr>
        <w:t>relates;</w:t>
      </w:r>
      <w:proofErr w:type="gramEnd"/>
    </w:p>
    <w:p w14:paraId="67616790" w14:textId="77777777" w:rsidR="00856C36" w:rsidRPr="003A5372" w:rsidRDefault="0060359B" w:rsidP="003A5372">
      <w:pPr>
        <w:pStyle w:val="BodyText"/>
        <w:numPr>
          <w:ilvl w:val="0"/>
          <w:numId w:val="1"/>
        </w:numPr>
        <w:spacing w:after="240" w:line="300" w:lineRule="auto"/>
        <w:ind w:hanging="720"/>
        <w:rPr>
          <w:rFonts w:asciiTheme="majorHAnsi" w:hAnsiTheme="majorHAnsi"/>
          <w:sz w:val="24"/>
          <w:szCs w:val="24"/>
        </w:rPr>
      </w:pPr>
      <w:r w:rsidRPr="003A5372">
        <w:rPr>
          <w:rFonts w:asciiTheme="majorHAnsi" w:hAnsiTheme="majorHAnsi"/>
          <w:sz w:val="24"/>
          <w:szCs w:val="24"/>
        </w:rPr>
        <w:t>The individuals whose mailboxes/documents yo</w:t>
      </w:r>
      <w:r w:rsidRPr="003A5372">
        <w:rPr>
          <w:rFonts w:asciiTheme="majorHAnsi" w:hAnsiTheme="majorHAnsi"/>
          <w:sz w:val="24"/>
          <w:szCs w:val="24"/>
        </w:rPr>
        <w:t>u wish to be included in our search; and</w:t>
      </w:r>
    </w:p>
    <w:p w14:paraId="67616791" w14:textId="77777777" w:rsidR="00856C36" w:rsidRPr="003A5372" w:rsidRDefault="0060359B" w:rsidP="003A5372">
      <w:pPr>
        <w:pStyle w:val="BodyText"/>
        <w:numPr>
          <w:ilvl w:val="0"/>
          <w:numId w:val="1"/>
        </w:numPr>
        <w:spacing w:after="240" w:line="300" w:lineRule="auto"/>
        <w:ind w:hanging="720"/>
        <w:rPr>
          <w:rFonts w:asciiTheme="majorHAnsi" w:hAnsiTheme="majorHAnsi"/>
          <w:sz w:val="24"/>
          <w:szCs w:val="24"/>
        </w:rPr>
      </w:pPr>
      <w:r w:rsidRPr="003A5372">
        <w:rPr>
          <w:rFonts w:asciiTheme="majorHAnsi" w:hAnsiTheme="majorHAnsi"/>
          <w:sz w:val="24"/>
          <w:szCs w:val="24"/>
        </w:rPr>
        <w:t xml:space="preserve">Any other information you believe will ensure a focused search, </w:t>
      </w:r>
      <w:proofErr w:type="gramStart"/>
      <w:r w:rsidRPr="003A5372">
        <w:rPr>
          <w:rFonts w:asciiTheme="majorHAnsi" w:hAnsiTheme="majorHAnsi"/>
          <w:sz w:val="24"/>
          <w:szCs w:val="24"/>
        </w:rPr>
        <w:t>e.g.</w:t>
      </w:r>
      <w:proofErr w:type="gramEnd"/>
      <w:r w:rsidRPr="003A5372">
        <w:rPr>
          <w:rFonts w:asciiTheme="majorHAnsi" w:hAnsiTheme="majorHAnsi"/>
          <w:sz w:val="24"/>
          <w:szCs w:val="24"/>
        </w:rPr>
        <w:t xml:space="preserve"> keyword search terms to be used to conduct our electronic search.</w:t>
      </w:r>
    </w:p>
    <w:p w14:paraId="67616792" w14:textId="77777777" w:rsidR="003218E8" w:rsidRPr="003A5372" w:rsidRDefault="0060359B" w:rsidP="003218E8">
      <w:pPr>
        <w:pStyle w:val="BodyText"/>
        <w:spacing w:after="240" w:line="300" w:lineRule="auto"/>
        <w:rPr>
          <w:rFonts w:asciiTheme="majorHAnsi" w:hAnsiTheme="majorHAnsi"/>
          <w:bCs/>
          <w:color w:val="7030A0"/>
          <w:sz w:val="24"/>
          <w:szCs w:val="24"/>
        </w:rPr>
      </w:pPr>
      <w:r w:rsidRPr="003A5372">
        <w:rPr>
          <w:rFonts w:asciiTheme="majorHAnsi" w:hAnsiTheme="majorHAnsi"/>
          <w:b/>
          <w:color w:val="7030A0"/>
          <w:sz w:val="24"/>
          <w:szCs w:val="24"/>
        </w:rPr>
        <w:t>DN7</w:t>
      </w:r>
      <w:r w:rsidRPr="003A5372">
        <w:rPr>
          <w:rFonts w:asciiTheme="majorHAnsi" w:hAnsiTheme="majorHAnsi"/>
          <w:bCs/>
          <w:color w:val="7030A0"/>
          <w:sz w:val="24"/>
          <w:szCs w:val="24"/>
        </w:rPr>
        <w:t xml:space="preserve"> - The </w:t>
      </w:r>
      <w:r>
        <w:rPr>
          <w:rFonts w:asciiTheme="majorHAnsi" w:hAnsiTheme="majorHAnsi"/>
          <w:bCs/>
          <w:color w:val="7030A0"/>
          <w:sz w:val="24"/>
          <w:szCs w:val="24"/>
        </w:rPr>
        <w:t>following</w:t>
      </w:r>
      <w:r w:rsidRPr="003A5372">
        <w:rPr>
          <w:rFonts w:asciiTheme="majorHAnsi" w:hAnsiTheme="majorHAnsi"/>
          <w:bCs/>
          <w:color w:val="7030A0"/>
          <w:sz w:val="24"/>
          <w:szCs w:val="24"/>
        </w:rPr>
        <w:t xml:space="preserve"> paragraph</w:t>
      </w:r>
      <w:r w:rsidR="009935F5">
        <w:rPr>
          <w:rFonts w:asciiTheme="majorHAnsi" w:hAnsiTheme="majorHAnsi"/>
          <w:bCs/>
          <w:color w:val="7030A0"/>
          <w:sz w:val="24"/>
          <w:szCs w:val="24"/>
        </w:rPr>
        <w:t xml:space="preserve"> should be used only with the wording DN6 above.</w:t>
      </w:r>
      <w:r w:rsidRPr="003A5372">
        <w:rPr>
          <w:rFonts w:asciiTheme="majorHAnsi" w:hAnsiTheme="majorHAnsi"/>
          <w:bCs/>
          <w:color w:val="7030A0"/>
          <w:sz w:val="24"/>
          <w:szCs w:val="24"/>
        </w:rPr>
        <w:t xml:space="preserve"> </w:t>
      </w:r>
      <w:r w:rsidR="009935F5">
        <w:rPr>
          <w:rFonts w:asciiTheme="majorHAnsi" w:hAnsiTheme="majorHAnsi"/>
          <w:bCs/>
          <w:color w:val="7030A0"/>
          <w:sz w:val="24"/>
          <w:szCs w:val="24"/>
        </w:rPr>
        <w:t xml:space="preserve">If the wording at DN8 is used instead, delete this paragraph as well as the wording at DN6 above. Note that the following paragraph </w:t>
      </w:r>
      <w:r w:rsidRPr="003A5372">
        <w:rPr>
          <w:rFonts w:asciiTheme="majorHAnsi" w:hAnsiTheme="majorHAnsi"/>
          <w:bCs/>
          <w:color w:val="7030A0"/>
          <w:sz w:val="24"/>
          <w:szCs w:val="24"/>
        </w:rPr>
        <w:t>does not include any reference to "stopping the clock" whilst this response</w:t>
      </w:r>
      <w:r w:rsidRPr="003A5372">
        <w:rPr>
          <w:rFonts w:asciiTheme="majorHAnsi" w:hAnsiTheme="majorHAnsi"/>
          <w:bCs/>
          <w:color w:val="7030A0"/>
          <w:sz w:val="24"/>
          <w:szCs w:val="24"/>
        </w:rPr>
        <w:t xml:space="preserve"> is pending; this should only be utilised where the information provided by the data subject / data subject's is so scarce that it is impossible to perform any form of search other than a broad and general search without a response. In most cases, there wi</w:t>
      </w:r>
      <w:r w:rsidRPr="003A5372">
        <w:rPr>
          <w:rFonts w:asciiTheme="majorHAnsi" w:hAnsiTheme="majorHAnsi"/>
          <w:bCs/>
          <w:color w:val="7030A0"/>
          <w:sz w:val="24"/>
          <w:szCs w:val="24"/>
        </w:rPr>
        <w:t>ll be sufficient information for searches relating to parts of the DSAR. You may wish to seek advice before seeking to rely on "stop the clock".</w:t>
      </w:r>
      <w:r>
        <w:rPr>
          <w:rFonts w:asciiTheme="majorHAnsi" w:hAnsiTheme="majorHAnsi"/>
          <w:bCs/>
          <w:color w:val="7030A0"/>
          <w:sz w:val="24"/>
          <w:szCs w:val="24"/>
        </w:rPr>
        <w:t xml:space="preserve"> </w:t>
      </w:r>
    </w:p>
    <w:p w14:paraId="67616793" w14:textId="77777777" w:rsidR="00856C36" w:rsidRDefault="0060359B" w:rsidP="003A5372">
      <w:pPr>
        <w:pStyle w:val="BodyText"/>
        <w:spacing w:after="240" w:line="300" w:lineRule="auto"/>
        <w:rPr>
          <w:rFonts w:asciiTheme="majorHAnsi" w:hAnsiTheme="majorHAnsi"/>
          <w:sz w:val="24"/>
          <w:szCs w:val="24"/>
        </w:rPr>
      </w:pPr>
      <w:r w:rsidRPr="003A5372">
        <w:rPr>
          <w:rFonts w:asciiTheme="majorHAnsi" w:hAnsiTheme="majorHAnsi"/>
          <w:sz w:val="24"/>
          <w:szCs w:val="24"/>
        </w:rPr>
        <w:t>If you can assist us by clarifying the specific information you seek by responding to the above, this will ena</w:t>
      </w:r>
      <w:r w:rsidRPr="003A5372">
        <w:rPr>
          <w:rFonts w:asciiTheme="majorHAnsi" w:hAnsiTheme="majorHAnsi"/>
          <w:sz w:val="24"/>
          <w:szCs w:val="24"/>
        </w:rPr>
        <w:t>ble us to focus our search and identify [</w:t>
      </w:r>
      <w:r w:rsidRPr="00BB28EC">
        <w:rPr>
          <w:rFonts w:asciiTheme="majorHAnsi" w:hAnsiTheme="majorHAnsi"/>
          <w:color w:val="C00000"/>
          <w:sz w:val="24"/>
          <w:szCs w:val="24"/>
        </w:rPr>
        <w:t>your OR your client's</w:t>
      </w:r>
      <w:r w:rsidRPr="003A5372">
        <w:rPr>
          <w:rFonts w:asciiTheme="majorHAnsi" w:hAnsiTheme="majorHAnsi"/>
          <w:sz w:val="24"/>
          <w:szCs w:val="24"/>
        </w:rPr>
        <w:t>] personal data much more quickly. It will also enable us to limit the invasion to third party privacy rights in performing our search. Please send [</w:t>
      </w:r>
      <w:r w:rsidRPr="00BB28EC">
        <w:rPr>
          <w:rFonts w:asciiTheme="majorHAnsi" w:hAnsiTheme="majorHAnsi"/>
          <w:color w:val="C00000"/>
          <w:sz w:val="24"/>
          <w:szCs w:val="24"/>
        </w:rPr>
        <w:t>your replies OR your replies, on behalf of yo</w:t>
      </w:r>
      <w:r w:rsidRPr="00BB28EC">
        <w:rPr>
          <w:rFonts w:asciiTheme="majorHAnsi" w:hAnsiTheme="majorHAnsi"/>
          <w:color w:val="C00000"/>
          <w:sz w:val="24"/>
          <w:szCs w:val="24"/>
        </w:rPr>
        <w:t>ur client</w:t>
      </w:r>
      <w:r w:rsidRPr="003A5372">
        <w:rPr>
          <w:rFonts w:asciiTheme="majorHAnsi" w:hAnsiTheme="majorHAnsi"/>
          <w:sz w:val="24"/>
          <w:szCs w:val="24"/>
        </w:rPr>
        <w:t>] to [</w:t>
      </w:r>
      <w:r w:rsidRPr="00BB28EC">
        <w:rPr>
          <w:rFonts w:asciiTheme="majorHAnsi" w:hAnsiTheme="majorHAnsi"/>
          <w:color w:val="C00000"/>
          <w:sz w:val="24"/>
          <w:szCs w:val="24"/>
        </w:rPr>
        <w:t>NAME</w:t>
      </w:r>
      <w:r w:rsidRPr="003A5372">
        <w:rPr>
          <w:rFonts w:asciiTheme="majorHAnsi" w:hAnsiTheme="majorHAnsi"/>
          <w:sz w:val="24"/>
          <w:szCs w:val="24"/>
        </w:rPr>
        <w:t>] at [</w:t>
      </w:r>
      <w:r w:rsidRPr="00BB28EC">
        <w:rPr>
          <w:rFonts w:asciiTheme="majorHAnsi" w:hAnsiTheme="majorHAnsi"/>
          <w:color w:val="C00000"/>
          <w:sz w:val="24"/>
          <w:szCs w:val="24"/>
        </w:rPr>
        <w:t>EMAIL ADDRESS</w:t>
      </w:r>
      <w:r w:rsidRPr="003A5372">
        <w:rPr>
          <w:rFonts w:asciiTheme="majorHAnsi" w:hAnsiTheme="majorHAnsi"/>
          <w:sz w:val="24"/>
          <w:szCs w:val="24"/>
        </w:rPr>
        <w:t>] as soon as possible.</w:t>
      </w:r>
    </w:p>
    <w:p w14:paraId="67616794" w14:textId="77777777" w:rsidR="00BB28EC" w:rsidRPr="003A5372" w:rsidRDefault="0060359B" w:rsidP="00BB28EC">
      <w:pPr>
        <w:pStyle w:val="BodyText"/>
        <w:spacing w:after="240" w:line="300" w:lineRule="auto"/>
        <w:rPr>
          <w:rFonts w:asciiTheme="majorHAnsi" w:hAnsiTheme="majorHAnsi"/>
          <w:bCs/>
          <w:color w:val="7030A0"/>
          <w:sz w:val="24"/>
          <w:szCs w:val="24"/>
        </w:rPr>
      </w:pPr>
      <w:r w:rsidRPr="003A5372">
        <w:rPr>
          <w:rFonts w:asciiTheme="majorHAnsi" w:hAnsiTheme="majorHAnsi"/>
          <w:b/>
          <w:color w:val="7030A0"/>
          <w:sz w:val="24"/>
          <w:szCs w:val="24"/>
        </w:rPr>
        <w:t xml:space="preserve">DN8 </w:t>
      </w:r>
      <w:r w:rsidRPr="003A5372">
        <w:rPr>
          <w:rFonts w:asciiTheme="majorHAnsi" w:hAnsiTheme="majorHAnsi"/>
          <w:bCs/>
          <w:color w:val="7030A0"/>
          <w:sz w:val="24"/>
          <w:szCs w:val="24"/>
        </w:rPr>
        <w:t xml:space="preserve">- If it is clear or you have an idea of what the data subject / data subject's representative is looking for, </w:t>
      </w:r>
      <w:proofErr w:type="gramStart"/>
      <w:r w:rsidRPr="003A5372">
        <w:rPr>
          <w:rFonts w:asciiTheme="majorHAnsi" w:hAnsiTheme="majorHAnsi"/>
          <w:bCs/>
          <w:color w:val="7030A0"/>
          <w:sz w:val="24"/>
          <w:szCs w:val="24"/>
        </w:rPr>
        <w:t>e.g.</w:t>
      </w:r>
      <w:proofErr w:type="gramEnd"/>
      <w:r w:rsidRPr="003A5372">
        <w:rPr>
          <w:rFonts w:asciiTheme="majorHAnsi" w:hAnsiTheme="majorHAnsi"/>
          <w:bCs/>
          <w:color w:val="7030A0"/>
          <w:sz w:val="24"/>
          <w:szCs w:val="24"/>
        </w:rPr>
        <w:t xml:space="preserve"> from background information or previous correspondence with the data subject</w:t>
      </w:r>
      <w:r w:rsidRPr="003A5372">
        <w:rPr>
          <w:rFonts w:asciiTheme="majorHAnsi" w:hAnsiTheme="majorHAnsi"/>
          <w:bCs/>
          <w:color w:val="7030A0"/>
          <w:sz w:val="24"/>
          <w:szCs w:val="24"/>
        </w:rPr>
        <w:t xml:space="preserve"> / data subject's representative, the above </w:t>
      </w:r>
      <w:r w:rsidRPr="003A5372">
        <w:rPr>
          <w:rFonts w:asciiTheme="majorHAnsi" w:hAnsiTheme="majorHAnsi"/>
          <w:bCs/>
          <w:color w:val="7030A0"/>
          <w:sz w:val="24"/>
          <w:szCs w:val="24"/>
        </w:rPr>
        <w:lastRenderedPageBreak/>
        <w:t>wording can be used to set out the proposed scope of the search based on that information, instead of a blanket request for further details. If the wording at DN6 is used instead, delete this section.</w:t>
      </w:r>
    </w:p>
    <w:p w14:paraId="67616795" w14:textId="77777777" w:rsidR="00856C36" w:rsidRPr="003A5372" w:rsidRDefault="0060359B" w:rsidP="003A5372">
      <w:pPr>
        <w:pStyle w:val="BodyText"/>
        <w:spacing w:after="240" w:line="300" w:lineRule="auto"/>
        <w:rPr>
          <w:rFonts w:asciiTheme="majorHAnsi" w:hAnsiTheme="majorHAnsi"/>
          <w:sz w:val="24"/>
          <w:szCs w:val="24"/>
        </w:rPr>
      </w:pPr>
      <w:r w:rsidRPr="003A5372">
        <w:rPr>
          <w:rFonts w:asciiTheme="majorHAnsi" w:hAnsiTheme="majorHAnsi"/>
          <w:sz w:val="24"/>
          <w:szCs w:val="24"/>
        </w:rPr>
        <w:t>Based on ou</w:t>
      </w:r>
      <w:r w:rsidRPr="003A5372">
        <w:rPr>
          <w:rFonts w:asciiTheme="majorHAnsi" w:hAnsiTheme="majorHAnsi"/>
          <w:sz w:val="24"/>
          <w:szCs w:val="24"/>
        </w:rPr>
        <w:t>r current understanding of your concerns, we expect that you are seeking information related to [</w:t>
      </w:r>
      <w:r w:rsidRPr="00BB28EC">
        <w:rPr>
          <w:rFonts w:asciiTheme="majorHAnsi" w:hAnsiTheme="majorHAnsi"/>
          <w:color w:val="C00000"/>
          <w:sz w:val="24"/>
          <w:szCs w:val="24"/>
        </w:rPr>
        <w:t xml:space="preserve">DETAILS </w:t>
      </w:r>
      <w:proofErr w:type="gramStart"/>
      <w:r w:rsidRPr="00BB28EC">
        <w:rPr>
          <w:rFonts w:asciiTheme="majorHAnsi" w:hAnsiTheme="majorHAnsi"/>
          <w:color w:val="C00000"/>
          <w:sz w:val="24"/>
          <w:szCs w:val="24"/>
        </w:rPr>
        <w:t>e.g.</w:t>
      </w:r>
      <w:proofErr w:type="gramEnd"/>
      <w:r w:rsidRPr="00BB28EC">
        <w:rPr>
          <w:rFonts w:asciiTheme="majorHAnsi" w:hAnsiTheme="majorHAnsi"/>
          <w:color w:val="C00000"/>
          <w:sz w:val="24"/>
          <w:szCs w:val="24"/>
        </w:rPr>
        <w:t xml:space="preserve"> the payment of [your OR your client's] transfer value from the [NAME OF FUND]; [your OR your client's] application for an ill health early retirem</w:t>
      </w:r>
      <w:r w:rsidRPr="00BB28EC">
        <w:rPr>
          <w:rFonts w:asciiTheme="majorHAnsi" w:hAnsiTheme="majorHAnsi"/>
          <w:color w:val="C00000"/>
          <w:sz w:val="24"/>
          <w:szCs w:val="24"/>
        </w:rPr>
        <w:t>ent pension from the [NAME OF FUND] etc</w:t>
      </w:r>
      <w:r w:rsidRPr="003A5372">
        <w:rPr>
          <w:rFonts w:asciiTheme="majorHAnsi" w:hAnsiTheme="majorHAnsi"/>
          <w:sz w:val="24"/>
          <w:szCs w:val="24"/>
        </w:rPr>
        <w:t>.]. We therefore propose to perform the following search for [</w:t>
      </w:r>
      <w:r w:rsidRPr="00A16435">
        <w:rPr>
          <w:rFonts w:asciiTheme="majorHAnsi" w:hAnsiTheme="majorHAnsi"/>
          <w:color w:val="C00000"/>
          <w:sz w:val="24"/>
          <w:szCs w:val="24"/>
        </w:rPr>
        <w:t>your OR your client's</w:t>
      </w:r>
      <w:r w:rsidRPr="003A5372">
        <w:rPr>
          <w:rFonts w:asciiTheme="majorHAnsi" w:hAnsiTheme="majorHAnsi"/>
          <w:sz w:val="24"/>
          <w:szCs w:val="24"/>
        </w:rPr>
        <w:t>] personal data:</w:t>
      </w:r>
    </w:p>
    <w:p w14:paraId="67616796" w14:textId="77777777" w:rsidR="00856C36" w:rsidRPr="003A5372" w:rsidRDefault="0060359B" w:rsidP="003A5372">
      <w:pPr>
        <w:pStyle w:val="BodyText"/>
        <w:numPr>
          <w:ilvl w:val="0"/>
          <w:numId w:val="2"/>
        </w:numPr>
        <w:spacing w:after="240" w:line="300" w:lineRule="auto"/>
        <w:ind w:hanging="720"/>
        <w:rPr>
          <w:rFonts w:asciiTheme="majorHAnsi" w:hAnsiTheme="majorHAnsi"/>
          <w:sz w:val="24"/>
          <w:szCs w:val="24"/>
        </w:rPr>
      </w:pPr>
      <w:r w:rsidRPr="003A5372">
        <w:rPr>
          <w:rFonts w:asciiTheme="majorHAnsi" w:hAnsiTheme="majorHAnsi"/>
          <w:sz w:val="24"/>
          <w:szCs w:val="24"/>
        </w:rPr>
        <w:t>a search of [</w:t>
      </w:r>
      <w:r w:rsidRPr="00A16435">
        <w:rPr>
          <w:rFonts w:asciiTheme="majorHAnsi" w:hAnsiTheme="majorHAnsi"/>
          <w:color w:val="C00000"/>
          <w:sz w:val="24"/>
          <w:szCs w:val="24"/>
        </w:rPr>
        <w:t>your OR your client's</w:t>
      </w:r>
      <w:r w:rsidRPr="003A5372">
        <w:rPr>
          <w:rFonts w:asciiTheme="majorHAnsi" w:hAnsiTheme="majorHAnsi"/>
          <w:sz w:val="24"/>
          <w:szCs w:val="24"/>
        </w:rPr>
        <w:t xml:space="preserve">] member file on the pensions administration </w:t>
      </w:r>
      <w:proofErr w:type="gramStart"/>
      <w:r w:rsidRPr="003A5372">
        <w:rPr>
          <w:rFonts w:asciiTheme="majorHAnsi" w:hAnsiTheme="majorHAnsi"/>
          <w:sz w:val="24"/>
          <w:szCs w:val="24"/>
        </w:rPr>
        <w:t>system;</w:t>
      </w:r>
      <w:proofErr w:type="gramEnd"/>
    </w:p>
    <w:p w14:paraId="67616797" w14:textId="77777777" w:rsidR="00856C36" w:rsidRPr="003A5372" w:rsidRDefault="0060359B" w:rsidP="003A5372">
      <w:pPr>
        <w:pStyle w:val="BodyText"/>
        <w:numPr>
          <w:ilvl w:val="0"/>
          <w:numId w:val="2"/>
        </w:numPr>
        <w:spacing w:after="240" w:line="300" w:lineRule="auto"/>
        <w:ind w:hanging="720"/>
        <w:rPr>
          <w:rFonts w:asciiTheme="majorHAnsi" w:hAnsiTheme="majorHAnsi"/>
          <w:sz w:val="24"/>
          <w:szCs w:val="24"/>
        </w:rPr>
      </w:pPr>
      <w:r w:rsidRPr="003A5372">
        <w:rPr>
          <w:rFonts w:asciiTheme="majorHAnsi" w:hAnsiTheme="majorHAnsi"/>
          <w:sz w:val="24"/>
          <w:szCs w:val="24"/>
        </w:rPr>
        <w:t xml:space="preserve">a search of the following individual's mailboxes for emails/documents using the phrases </w:t>
      </w:r>
      <w:r w:rsidRPr="00A16435">
        <w:rPr>
          <w:rFonts w:asciiTheme="majorHAnsi" w:hAnsiTheme="majorHAnsi"/>
          <w:sz w:val="24"/>
          <w:szCs w:val="24"/>
        </w:rPr>
        <w:t>[</w:t>
      </w:r>
      <w:r w:rsidRPr="00A16435">
        <w:rPr>
          <w:rFonts w:asciiTheme="majorHAnsi" w:hAnsiTheme="majorHAnsi"/>
          <w:color w:val="C00000"/>
          <w:sz w:val="24"/>
          <w:szCs w:val="24"/>
        </w:rPr>
        <w:t>"first name" OR "surname"</w:t>
      </w:r>
      <w:r w:rsidR="00A16435" w:rsidRPr="00A16435">
        <w:rPr>
          <w:rFonts w:asciiTheme="majorHAnsi" w:hAnsiTheme="majorHAnsi"/>
          <w:color w:val="C00000"/>
          <w:sz w:val="24"/>
          <w:szCs w:val="24"/>
        </w:rPr>
        <w:t xml:space="preserve"> </w:t>
      </w:r>
      <w:r w:rsidRPr="00A16435">
        <w:rPr>
          <w:rFonts w:asciiTheme="majorHAnsi" w:hAnsiTheme="majorHAnsi"/>
          <w:color w:val="C00000"/>
          <w:sz w:val="24"/>
          <w:szCs w:val="24"/>
        </w:rPr>
        <w:t>OR Others</w:t>
      </w:r>
      <w:r w:rsidRPr="003A5372">
        <w:rPr>
          <w:rFonts w:asciiTheme="majorHAnsi" w:hAnsiTheme="majorHAnsi"/>
          <w:sz w:val="24"/>
          <w:szCs w:val="24"/>
        </w:rPr>
        <w:t>] for all items sent or received between [</w:t>
      </w:r>
      <w:r w:rsidRPr="00A16435">
        <w:rPr>
          <w:rFonts w:asciiTheme="majorHAnsi" w:hAnsiTheme="majorHAnsi"/>
          <w:color w:val="C00000"/>
          <w:sz w:val="24"/>
          <w:szCs w:val="24"/>
        </w:rPr>
        <w:t>DATE</w:t>
      </w:r>
      <w:r w:rsidRPr="003A5372">
        <w:rPr>
          <w:rFonts w:asciiTheme="majorHAnsi" w:hAnsiTheme="majorHAnsi"/>
          <w:sz w:val="24"/>
          <w:szCs w:val="24"/>
        </w:rPr>
        <w:t>] and [</w:t>
      </w:r>
      <w:r w:rsidRPr="00A16435">
        <w:rPr>
          <w:rFonts w:asciiTheme="majorHAnsi" w:hAnsiTheme="majorHAnsi"/>
          <w:color w:val="C00000"/>
          <w:sz w:val="24"/>
          <w:szCs w:val="24"/>
        </w:rPr>
        <w:t>DATE</w:t>
      </w:r>
      <w:r w:rsidRPr="003A5372">
        <w:rPr>
          <w:rFonts w:asciiTheme="majorHAnsi" w:hAnsiTheme="majorHAnsi"/>
          <w:sz w:val="24"/>
          <w:szCs w:val="24"/>
        </w:rPr>
        <w:t>] (inclusive):</w:t>
      </w:r>
    </w:p>
    <w:p w14:paraId="67616798" w14:textId="77777777" w:rsidR="00856C36" w:rsidRPr="003A5372" w:rsidRDefault="0060359B" w:rsidP="003A5372">
      <w:pPr>
        <w:pStyle w:val="BodyText"/>
        <w:numPr>
          <w:ilvl w:val="1"/>
          <w:numId w:val="2"/>
        </w:numPr>
        <w:spacing w:after="240" w:line="300" w:lineRule="auto"/>
        <w:ind w:left="1418" w:hanging="709"/>
        <w:rPr>
          <w:rFonts w:asciiTheme="majorHAnsi" w:hAnsiTheme="majorHAnsi"/>
          <w:sz w:val="24"/>
          <w:szCs w:val="24"/>
        </w:rPr>
      </w:pPr>
      <w:r w:rsidRPr="003A5372">
        <w:rPr>
          <w:rFonts w:asciiTheme="majorHAnsi" w:hAnsiTheme="majorHAnsi"/>
          <w:sz w:val="24"/>
          <w:szCs w:val="24"/>
        </w:rPr>
        <w:t>[Name</w:t>
      </w:r>
      <w:r w:rsidR="00A16435">
        <w:rPr>
          <w:rFonts w:asciiTheme="majorHAnsi" w:hAnsiTheme="majorHAnsi"/>
          <w:sz w:val="24"/>
          <w:szCs w:val="24"/>
        </w:rPr>
        <w:t xml:space="preserve"> of mailbox owner</w:t>
      </w:r>
      <w:r w:rsidRPr="003A5372">
        <w:rPr>
          <w:rFonts w:asciiTheme="majorHAnsi" w:hAnsiTheme="majorHAnsi"/>
          <w:sz w:val="24"/>
          <w:szCs w:val="24"/>
        </w:rPr>
        <w:t>]</w:t>
      </w:r>
    </w:p>
    <w:p w14:paraId="67616799" w14:textId="77777777" w:rsidR="00856C36" w:rsidRPr="003A5372" w:rsidRDefault="0060359B" w:rsidP="003A5372">
      <w:pPr>
        <w:pStyle w:val="BodyText"/>
        <w:numPr>
          <w:ilvl w:val="1"/>
          <w:numId w:val="2"/>
        </w:numPr>
        <w:spacing w:after="240" w:line="300" w:lineRule="auto"/>
        <w:ind w:left="1418" w:hanging="709"/>
        <w:rPr>
          <w:rFonts w:asciiTheme="majorHAnsi" w:hAnsiTheme="majorHAnsi"/>
          <w:sz w:val="24"/>
          <w:szCs w:val="24"/>
        </w:rPr>
      </w:pPr>
      <w:r w:rsidRPr="003A5372">
        <w:rPr>
          <w:rFonts w:asciiTheme="majorHAnsi" w:hAnsiTheme="majorHAnsi"/>
          <w:sz w:val="24"/>
          <w:szCs w:val="24"/>
        </w:rPr>
        <w:t>[Name</w:t>
      </w:r>
      <w:r w:rsidR="00A16435">
        <w:rPr>
          <w:rFonts w:asciiTheme="majorHAnsi" w:hAnsiTheme="majorHAnsi"/>
          <w:sz w:val="24"/>
          <w:szCs w:val="24"/>
        </w:rPr>
        <w:t xml:space="preserve"> of mailbox owner</w:t>
      </w:r>
      <w:r w:rsidRPr="003A5372">
        <w:rPr>
          <w:rFonts w:asciiTheme="majorHAnsi" w:hAnsiTheme="majorHAnsi"/>
          <w:sz w:val="24"/>
          <w:szCs w:val="24"/>
        </w:rPr>
        <w:t>]</w:t>
      </w:r>
    </w:p>
    <w:p w14:paraId="6761679A" w14:textId="77777777" w:rsidR="00856C36" w:rsidRPr="003A5372" w:rsidRDefault="0060359B" w:rsidP="003A5372">
      <w:pPr>
        <w:pStyle w:val="BodyText"/>
        <w:numPr>
          <w:ilvl w:val="0"/>
          <w:numId w:val="2"/>
        </w:numPr>
        <w:spacing w:after="240" w:line="300" w:lineRule="auto"/>
        <w:ind w:hanging="720"/>
        <w:rPr>
          <w:rFonts w:asciiTheme="majorHAnsi" w:hAnsiTheme="majorHAnsi"/>
          <w:sz w:val="24"/>
          <w:szCs w:val="24"/>
        </w:rPr>
      </w:pPr>
      <w:r w:rsidRPr="003A5372">
        <w:rPr>
          <w:rFonts w:asciiTheme="majorHAnsi" w:hAnsiTheme="majorHAnsi"/>
          <w:sz w:val="24"/>
          <w:szCs w:val="24"/>
        </w:rPr>
        <w:t>[</w:t>
      </w:r>
      <w:r w:rsidRPr="00A16435">
        <w:rPr>
          <w:rFonts w:asciiTheme="majorHAnsi" w:hAnsiTheme="majorHAnsi"/>
          <w:color w:val="C00000"/>
          <w:sz w:val="24"/>
          <w:szCs w:val="24"/>
        </w:rPr>
        <w:t xml:space="preserve">Details of </w:t>
      </w:r>
      <w:r w:rsidRPr="00A16435">
        <w:rPr>
          <w:rFonts w:asciiTheme="majorHAnsi" w:hAnsiTheme="majorHAnsi"/>
          <w:color w:val="C00000"/>
          <w:sz w:val="24"/>
          <w:szCs w:val="24"/>
        </w:rPr>
        <w:t xml:space="preserve">any other searches </w:t>
      </w:r>
      <w:proofErr w:type="gramStart"/>
      <w:r w:rsidRPr="00A16435">
        <w:rPr>
          <w:rFonts w:asciiTheme="majorHAnsi" w:hAnsiTheme="majorHAnsi"/>
          <w:color w:val="C00000"/>
          <w:sz w:val="24"/>
          <w:szCs w:val="24"/>
        </w:rPr>
        <w:t>e.g.</w:t>
      </w:r>
      <w:proofErr w:type="gramEnd"/>
      <w:r w:rsidRPr="00A16435">
        <w:rPr>
          <w:rFonts w:asciiTheme="majorHAnsi" w:hAnsiTheme="majorHAnsi"/>
          <w:color w:val="C00000"/>
          <w:sz w:val="24"/>
          <w:szCs w:val="24"/>
        </w:rPr>
        <w:t xml:space="preserve"> instant messaging platforms</w:t>
      </w:r>
      <w:r w:rsidRPr="003A5372">
        <w:rPr>
          <w:rFonts w:asciiTheme="majorHAnsi" w:hAnsiTheme="majorHAnsi"/>
          <w:sz w:val="24"/>
          <w:szCs w:val="24"/>
        </w:rPr>
        <w:t>]</w:t>
      </w:r>
    </w:p>
    <w:p w14:paraId="6761679B" w14:textId="77777777" w:rsidR="00856C36" w:rsidRPr="003A5372" w:rsidRDefault="0060359B" w:rsidP="003A5372">
      <w:pPr>
        <w:pStyle w:val="BodyText"/>
        <w:spacing w:after="240" w:line="300" w:lineRule="auto"/>
        <w:rPr>
          <w:rFonts w:asciiTheme="majorHAnsi" w:hAnsiTheme="majorHAnsi"/>
          <w:sz w:val="24"/>
          <w:szCs w:val="24"/>
        </w:rPr>
      </w:pPr>
      <w:r w:rsidRPr="003A5372">
        <w:rPr>
          <w:rFonts w:asciiTheme="majorHAnsi" w:hAnsiTheme="majorHAnsi"/>
          <w:sz w:val="24"/>
          <w:szCs w:val="24"/>
        </w:rPr>
        <w:t>I would be grateful if you could provide us with any comments you have on our understanding of [</w:t>
      </w:r>
      <w:r w:rsidRPr="00A16435">
        <w:rPr>
          <w:rFonts w:asciiTheme="majorHAnsi" w:hAnsiTheme="majorHAnsi"/>
          <w:color w:val="C00000"/>
          <w:sz w:val="24"/>
          <w:szCs w:val="24"/>
        </w:rPr>
        <w:t>your request OR your request, on behalf of your client</w:t>
      </w:r>
      <w:r w:rsidRPr="003A5372">
        <w:rPr>
          <w:rFonts w:asciiTheme="majorHAnsi" w:hAnsiTheme="majorHAnsi"/>
          <w:sz w:val="24"/>
          <w:szCs w:val="24"/>
        </w:rPr>
        <w:t>] as set out above. Please send [</w:t>
      </w:r>
      <w:r w:rsidRPr="00A16435">
        <w:rPr>
          <w:rFonts w:asciiTheme="majorHAnsi" w:hAnsiTheme="majorHAnsi"/>
          <w:color w:val="C00000"/>
          <w:sz w:val="24"/>
          <w:szCs w:val="24"/>
        </w:rPr>
        <w:t>your replies OR your</w:t>
      </w:r>
      <w:r w:rsidRPr="00A16435">
        <w:rPr>
          <w:rFonts w:asciiTheme="majorHAnsi" w:hAnsiTheme="majorHAnsi"/>
          <w:color w:val="C00000"/>
          <w:sz w:val="24"/>
          <w:szCs w:val="24"/>
        </w:rPr>
        <w:t xml:space="preserve"> replies, on behalf of your client</w:t>
      </w:r>
      <w:r w:rsidRPr="003A5372">
        <w:rPr>
          <w:rFonts w:asciiTheme="majorHAnsi" w:hAnsiTheme="majorHAnsi"/>
          <w:sz w:val="24"/>
          <w:szCs w:val="24"/>
        </w:rPr>
        <w:t>] to [</w:t>
      </w:r>
      <w:r w:rsidRPr="00A16435">
        <w:rPr>
          <w:rFonts w:asciiTheme="majorHAnsi" w:hAnsiTheme="majorHAnsi"/>
          <w:color w:val="C00000"/>
          <w:sz w:val="24"/>
          <w:szCs w:val="24"/>
        </w:rPr>
        <w:t>NAME</w:t>
      </w:r>
      <w:r w:rsidRPr="003A5372">
        <w:rPr>
          <w:rFonts w:asciiTheme="majorHAnsi" w:hAnsiTheme="majorHAnsi"/>
          <w:sz w:val="24"/>
          <w:szCs w:val="24"/>
        </w:rPr>
        <w:t>] at [</w:t>
      </w:r>
      <w:r w:rsidRPr="00A16435">
        <w:rPr>
          <w:rFonts w:asciiTheme="majorHAnsi" w:hAnsiTheme="majorHAnsi"/>
          <w:color w:val="C00000"/>
          <w:sz w:val="24"/>
          <w:szCs w:val="24"/>
        </w:rPr>
        <w:t>EMAIL ADDRESS</w:t>
      </w:r>
      <w:r w:rsidRPr="003A5372">
        <w:rPr>
          <w:rFonts w:asciiTheme="majorHAnsi" w:hAnsiTheme="majorHAnsi"/>
          <w:sz w:val="24"/>
          <w:szCs w:val="24"/>
        </w:rPr>
        <w:t>] as soon as possible.</w:t>
      </w:r>
    </w:p>
    <w:p w14:paraId="6761679C" w14:textId="77777777" w:rsidR="00A16435" w:rsidRPr="003A5372" w:rsidRDefault="0060359B" w:rsidP="00A16435">
      <w:pPr>
        <w:pStyle w:val="BodyText"/>
        <w:spacing w:after="240" w:line="300" w:lineRule="auto"/>
        <w:rPr>
          <w:rFonts w:asciiTheme="majorHAnsi" w:hAnsiTheme="majorHAnsi"/>
          <w:bCs/>
          <w:color w:val="7030A0"/>
          <w:sz w:val="24"/>
          <w:szCs w:val="24"/>
        </w:rPr>
      </w:pPr>
      <w:r w:rsidRPr="003A5372">
        <w:rPr>
          <w:rFonts w:asciiTheme="majorHAnsi" w:hAnsiTheme="majorHAnsi"/>
          <w:b/>
          <w:color w:val="7030A0"/>
          <w:sz w:val="24"/>
          <w:szCs w:val="24"/>
        </w:rPr>
        <w:t>DN</w:t>
      </w:r>
      <w:r w:rsidRPr="003A5372">
        <w:rPr>
          <w:rFonts w:asciiTheme="majorHAnsi" w:hAnsiTheme="majorHAnsi"/>
          <w:bCs/>
          <w:color w:val="7030A0"/>
          <w:sz w:val="24"/>
          <w:szCs w:val="24"/>
        </w:rPr>
        <w:t xml:space="preserve"> </w:t>
      </w:r>
      <w:r>
        <w:rPr>
          <w:rFonts w:asciiTheme="majorHAnsi" w:hAnsiTheme="majorHAnsi"/>
          <w:bCs/>
          <w:color w:val="7030A0"/>
          <w:sz w:val="24"/>
          <w:szCs w:val="24"/>
        </w:rPr>
        <w:t>–</w:t>
      </w:r>
      <w:r w:rsidRPr="003A5372">
        <w:rPr>
          <w:rFonts w:asciiTheme="majorHAnsi" w:hAnsiTheme="majorHAnsi"/>
          <w:bCs/>
          <w:color w:val="7030A0"/>
          <w:sz w:val="24"/>
          <w:szCs w:val="24"/>
        </w:rPr>
        <w:t xml:space="preserve"> </w:t>
      </w:r>
      <w:r>
        <w:rPr>
          <w:rFonts w:asciiTheme="majorHAnsi" w:hAnsiTheme="majorHAnsi"/>
          <w:bCs/>
          <w:color w:val="7030A0"/>
          <w:sz w:val="24"/>
          <w:szCs w:val="24"/>
        </w:rPr>
        <w:t>Include in all cases</w:t>
      </w:r>
      <w:r w:rsidRPr="003A5372">
        <w:rPr>
          <w:rFonts w:asciiTheme="majorHAnsi" w:hAnsiTheme="majorHAnsi"/>
          <w:bCs/>
          <w:color w:val="7030A0"/>
          <w:sz w:val="24"/>
          <w:szCs w:val="24"/>
        </w:rPr>
        <w:t>.</w:t>
      </w:r>
    </w:p>
    <w:p w14:paraId="6761679D" w14:textId="77777777" w:rsidR="00856C36" w:rsidRPr="003A5372" w:rsidRDefault="0060359B" w:rsidP="003A5372">
      <w:pPr>
        <w:pStyle w:val="BodyText"/>
        <w:spacing w:after="240" w:line="300" w:lineRule="auto"/>
        <w:rPr>
          <w:rFonts w:asciiTheme="majorHAnsi" w:hAnsiTheme="majorHAnsi"/>
          <w:sz w:val="24"/>
          <w:szCs w:val="24"/>
        </w:rPr>
      </w:pPr>
      <w:r w:rsidRPr="003A5372">
        <w:rPr>
          <w:rFonts w:asciiTheme="majorHAnsi" w:hAnsiTheme="majorHAnsi"/>
          <w:sz w:val="24"/>
          <w:szCs w:val="24"/>
        </w:rPr>
        <w:t>Please note that should it become apparent that the scope of [</w:t>
      </w:r>
      <w:r w:rsidRPr="00FA5340">
        <w:rPr>
          <w:rFonts w:asciiTheme="majorHAnsi" w:hAnsiTheme="majorHAnsi"/>
          <w:color w:val="C00000"/>
          <w:sz w:val="24"/>
          <w:szCs w:val="24"/>
        </w:rPr>
        <w:t>your request OR your request, on behalf of your client</w:t>
      </w:r>
      <w:r w:rsidRPr="003A5372">
        <w:rPr>
          <w:rFonts w:asciiTheme="majorHAnsi" w:hAnsiTheme="majorHAnsi"/>
          <w:sz w:val="24"/>
          <w:szCs w:val="24"/>
        </w:rPr>
        <w:t xml:space="preserve">] is complex, we </w:t>
      </w:r>
      <w:r w:rsidRPr="003A5372">
        <w:rPr>
          <w:rFonts w:asciiTheme="majorHAnsi" w:hAnsiTheme="majorHAnsi"/>
          <w:sz w:val="24"/>
          <w:szCs w:val="24"/>
        </w:rPr>
        <w:t>reserve our rights under Article 12(3) of the UK GDPR to extend the period for responding to [</w:t>
      </w:r>
      <w:r w:rsidRPr="00FA5340">
        <w:rPr>
          <w:rFonts w:asciiTheme="majorHAnsi" w:hAnsiTheme="majorHAnsi"/>
          <w:color w:val="C00000"/>
          <w:sz w:val="24"/>
          <w:szCs w:val="24"/>
        </w:rPr>
        <w:t>your OR the</w:t>
      </w:r>
      <w:r w:rsidRPr="003A5372">
        <w:rPr>
          <w:rFonts w:asciiTheme="majorHAnsi" w:hAnsiTheme="majorHAnsi"/>
          <w:sz w:val="24"/>
          <w:szCs w:val="24"/>
        </w:rPr>
        <w:t>] DSAR by up to a further two months. If this is the case, we will write to you within one month of [</w:t>
      </w:r>
      <w:r w:rsidRPr="00FA5340">
        <w:rPr>
          <w:rFonts w:asciiTheme="majorHAnsi" w:hAnsiTheme="majorHAnsi"/>
          <w:color w:val="C00000"/>
          <w:sz w:val="24"/>
          <w:szCs w:val="24"/>
        </w:rPr>
        <w:t>your request OR your request, on behalf of your cl</w:t>
      </w:r>
      <w:r w:rsidRPr="00FA5340">
        <w:rPr>
          <w:rFonts w:asciiTheme="majorHAnsi" w:hAnsiTheme="majorHAnsi"/>
          <w:color w:val="C00000"/>
          <w:sz w:val="24"/>
          <w:szCs w:val="24"/>
        </w:rPr>
        <w:t>ient</w:t>
      </w:r>
      <w:r w:rsidRPr="003A5372">
        <w:rPr>
          <w:rFonts w:asciiTheme="majorHAnsi" w:hAnsiTheme="majorHAnsi"/>
          <w:sz w:val="24"/>
          <w:szCs w:val="24"/>
        </w:rPr>
        <w:t>] and notify you of this, as well as the reasons why we require the extended time limit.</w:t>
      </w:r>
    </w:p>
    <w:p w14:paraId="6761679E" w14:textId="77777777" w:rsidR="00856C36" w:rsidRPr="003A5372" w:rsidRDefault="0060359B" w:rsidP="003A5372">
      <w:pPr>
        <w:pStyle w:val="BodyText"/>
        <w:spacing w:after="240" w:line="300" w:lineRule="auto"/>
        <w:rPr>
          <w:rFonts w:asciiTheme="majorHAnsi" w:hAnsiTheme="majorHAnsi"/>
          <w:sz w:val="24"/>
          <w:szCs w:val="24"/>
        </w:rPr>
      </w:pPr>
      <w:r w:rsidRPr="003A5372">
        <w:rPr>
          <w:rFonts w:asciiTheme="majorHAnsi" w:hAnsiTheme="majorHAnsi"/>
          <w:sz w:val="24"/>
          <w:szCs w:val="24"/>
        </w:rPr>
        <w:t>If you have any questions about this letter, please contact me at [</w:t>
      </w:r>
      <w:r w:rsidRPr="00FA5340">
        <w:rPr>
          <w:rFonts w:asciiTheme="majorHAnsi" w:hAnsiTheme="majorHAnsi"/>
          <w:color w:val="C00000"/>
          <w:sz w:val="24"/>
          <w:szCs w:val="24"/>
        </w:rPr>
        <w:t>EMAIL ADDRESS</w:t>
      </w:r>
      <w:r w:rsidRPr="003A5372">
        <w:rPr>
          <w:rFonts w:asciiTheme="majorHAnsi" w:hAnsiTheme="majorHAnsi"/>
          <w:sz w:val="24"/>
          <w:szCs w:val="24"/>
        </w:rPr>
        <w:t>] to discuss it further. I will be overseeing the response to</w:t>
      </w:r>
      <w:r w:rsidR="00465CAF" w:rsidRPr="003A5372">
        <w:rPr>
          <w:rFonts w:asciiTheme="majorHAnsi" w:hAnsiTheme="majorHAnsi"/>
          <w:sz w:val="24"/>
          <w:szCs w:val="24"/>
        </w:rPr>
        <w:t xml:space="preserve"> [</w:t>
      </w:r>
      <w:r w:rsidR="00465CAF" w:rsidRPr="00FA5340">
        <w:rPr>
          <w:rFonts w:asciiTheme="majorHAnsi" w:hAnsiTheme="majorHAnsi"/>
          <w:color w:val="C00000"/>
          <w:sz w:val="24"/>
          <w:szCs w:val="24"/>
        </w:rPr>
        <w:t>your OR your client’s</w:t>
      </w:r>
      <w:r w:rsidR="00465CAF" w:rsidRPr="003A5372">
        <w:rPr>
          <w:rFonts w:asciiTheme="majorHAnsi" w:hAnsiTheme="majorHAnsi"/>
          <w:sz w:val="24"/>
          <w:szCs w:val="24"/>
        </w:rPr>
        <w:t>]</w:t>
      </w:r>
      <w:r w:rsidRPr="003A5372">
        <w:rPr>
          <w:rFonts w:asciiTheme="majorHAnsi" w:hAnsiTheme="majorHAnsi"/>
          <w:sz w:val="24"/>
          <w:szCs w:val="24"/>
        </w:rPr>
        <w:t xml:space="preserve"> the DSAR.</w:t>
      </w:r>
    </w:p>
    <w:p w14:paraId="6761679F" w14:textId="77777777" w:rsidR="00856C36" w:rsidRPr="003A5372" w:rsidRDefault="0060359B" w:rsidP="003A5372">
      <w:pPr>
        <w:pStyle w:val="BodyText"/>
        <w:spacing w:after="240" w:line="300" w:lineRule="auto"/>
        <w:rPr>
          <w:rFonts w:asciiTheme="majorHAnsi" w:hAnsiTheme="majorHAnsi"/>
          <w:sz w:val="24"/>
          <w:szCs w:val="24"/>
        </w:rPr>
      </w:pPr>
      <w:r w:rsidRPr="003A5372">
        <w:rPr>
          <w:rFonts w:asciiTheme="majorHAnsi" w:hAnsiTheme="majorHAnsi"/>
          <w:sz w:val="24"/>
          <w:szCs w:val="24"/>
        </w:rPr>
        <w:t>Yours sincerely</w:t>
      </w:r>
    </w:p>
    <w:p w14:paraId="676167A0" w14:textId="77777777" w:rsidR="00856C36" w:rsidRPr="003A5372" w:rsidRDefault="0060359B" w:rsidP="003A5372">
      <w:pPr>
        <w:pStyle w:val="BodyText"/>
        <w:spacing w:after="240" w:line="300" w:lineRule="auto"/>
        <w:rPr>
          <w:rFonts w:asciiTheme="majorHAnsi" w:hAnsiTheme="majorHAnsi"/>
          <w:sz w:val="24"/>
          <w:szCs w:val="24"/>
        </w:rPr>
      </w:pPr>
      <w:r w:rsidRPr="003A5372">
        <w:rPr>
          <w:rFonts w:asciiTheme="majorHAnsi" w:hAnsiTheme="majorHAnsi"/>
          <w:sz w:val="24"/>
          <w:szCs w:val="24"/>
        </w:rPr>
        <w:lastRenderedPageBreak/>
        <w:t>[</w:t>
      </w:r>
      <w:r w:rsidRPr="00FA5340">
        <w:rPr>
          <w:rFonts w:asciiTheme="majorHAnsi" w:hAnsiTheme="majorHAnsi"/>
          <w:color w:val="C00000"/>
          <w:sz w:val="24"/>
          <w:szCs w:val="24"/>
        </w:rPr>
        <w:t>NAME</w:t>
      </w:r>
      <w:r w:rsidRPr="003A5372">
        <w:rPr>
          <w:rFonts w:asciiTheme="majorHAnsi" w:hAnsiTheme="majorHAnsi"/>
          <w:sz w:val="24"/>
          <w:szCs w:val="24"/>
        </w:rPr>
        <w:t>]</w:t>
      </w:r>
    </w:p>
    <w:p w14:paraId="676167A1" w14:textId="77777777" w:rsidR="00856C36" w:rsidRPr="003A5372" w:rsidRDefault="0060359B" w:rsidP="003A5372">
      <w:pPr>
        <w:pStyle w:val="BodyText"/>
        <w:spacing w:after="240" w:line="300" w:lineRule="auto"/>
        <w:rPr>
          <w:rFonts w:asciiTheme="majorHAnsi" w:hAnsiTheme="majorHAnsi"/>
          <w:sz w:val="24"/>
          <w:szCs w:val="24"/>
        </w:rPr>
      </w:pPr>
      <w:r w:rsidRPr="003A5372">
        <w:rPr>
          <w:rFonts w:asciiTheme="majorHAnsi" w:hAnsiTheme="majorHAnsi"/>
          <w:sz w:val="24"/>
          <w:szCs w:val="24"/>
        </w:rPr>
        <w:t>[</w:t>
      </w:r>
      <w:r w:rsidRPr="00FA5340">
        <w:rPr>
          <w:rFonts w:asciiTheme="majorHAnsi" w:hAnsiTheme="majorHAnsi"/>
          <w:color w:val="C00000"/>
          <w:sz w:val="24"/>
          <w:szCs w:val="24"/>
        </w:rPr>
        <w:t>ROLE</w:t>
      </w:r>
      <w:r w:rsidRPr="003A5372">
        <w:rPr>
          <w:rFonts w:asciiTheme="majorHAnsi" w:hAnsiTheme="majorHAnsi"/>
          <w:sz w:val="24"/>
          <w:szCs w:val="24"/>
        </w:rPr>
        <w:t>]</w:t>
      </w:r>
    </w:p>
    <w:p w14:paraId="676167A2" w14:textId="77777777" w:rsidR="00856C36" w:rsidRPr="003A5372" w:rsidRDefault="0060359B" w:rsidP="003A5372">
      <w:pPr>
        <w:pStyle w:val="BodyText"/>
        <w:spacing w:after="240" w:line="300" w:lineRule="auto"/>
        <w:rPr>
          <w:rFonts w:asciiTheme="majorHAnsi" w:hAnsiTheme="majorHAnsi"/>
          <w:sz w:val="24"/>
          <w:szCs w:val="24"/>
        </w:rPr>
      </w:pPr>
      <w:r w:rsidRPr="003A5372">
        <w:rPr>
          <w:rFonts w:asciiTheme="majorHAnsi" w:hAnsiTheme="majorHAnsi"/>
          <w:sz w:val="24"/>
          <w:szCs w:val="24"/>
        </w:rPr>
        <w:t>[</w:t>
      </w:r>
      <w:r w:rsidRPr="00FA5340">
        <w:rPr>
          <w:rFonts w:asciiTheme="majorHAnsi" w:hAnsiTheme="majorHAnsi"/>
          <w:color w:val="C00000"/>
          <w:sz w:val="24"/>
          <w:szCs w:val="24"/>
        </w:rPr>
        <w:t>EMAIL ADDRESS</w:t>
      </w:r>
      <w:r w:rsidRPr="003A5372">
        <w:rPr>
          <w:rFonts w:asciiTheme="majorHAnsi" w:hAnsiTheme="majorHAnsi"/>
          <w:sz w:val="24"/>
          <w:szCs w:val="24"/>
        </w:rPr>
        <w:t>]</w:t>
      </w:r>
    </w:p>
    <w:sectPr w:rsidR="00856C36" w:rsidRPr="003A5372">
      <w:headerReference w:type="default" r:id="rId10"/>
      <w:footerReference w:type="defaul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67AC" w14:textId="77777777" w:rsidR="00000000" w:rsidRDefault="0060359B">
      <w:r>
        <w:separator/>
      </w:r>
    </w:p>
  </w:endnote>
  <w:endnote w:type="continuationSeparator" w:id="0">
    <w:p w14:paraId="676167AE" w14:textId="77777777" w:rsidR="00000000" w:rsidRDefault="0060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67A5" w14:textId="77777777" w:rsidR="00E037D5" w:rsidRDefault="0060359B">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sidR="008E55C5">
      <w:rPr>
        <w:noProof/>
        <w:lang w:val="en-US"/>
      </w:rPr>
      <w:t>1</w:t>
    </w:r>
    <w:r>
      <w:rPr>
        <w:noProof/>
        <w:lang w:val="en-US"/>
      </w:rPr>
      <w:fldChar w:fldCharType="end"/>
    </w:r>
  </w:p>
  <w:p w14:paraId="676167A6" w14:textId="77777777" w:rsidR="00E037D5" w:rsidRDefault="0060359B">
    <w:pPr>
      <w:pStyle w:val="Footer"/>
      <w:jc w:val="right"/>
    </w:pPr>
    <w:r>
      <w:rPr>
        <w:noProof/>
      </w:rPr>
      <w:pict w14:anchorId="676167AA">
        <v:shapetype id="_x0000_t202" coordsize="21600,21600" o:spt="202" path="m,l,21600r21600,l21600,xe">
          <v:stroke joinstyle="miter"/>
          <v:path gradientshapeok="t" o:connecttype="rect"/>
        </v:shapetype>
        <v:shape id="zzmpTrailer_5142_19" o:spid="_x0000_s2049" type="#_x0000_t202" style="position:absolute;left:0;text-align:left;margin-left:2102.4pt;margin-top:10.8pt;width:401.6pt;height:20.65pt;z-index:251658240;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14:paraId="676167AC" w14:textId="77777777" w:rsidR="00E037D5" w:rsidRDefault="0060359B">
                <w:pPr>
                  <w:pStyle w:val="MacPacTrailer"/>
                </w:pPr>
                <w:r>
                  <w:t>014-5832-9136/1/EUROPE</w:t>
                </w:r>
              </w:p>
              <w:p w14:paraId="676167AD" w14:textId="77777777" w:rsidR="00E037D5" w:rsidRDefault="00E037D5">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67A7" w14:textId="77777777" w:rsidR="00E037D5" w:rsidRDefault="0060359B">
    <w:pPr>
      <w:pStyle w:val="Footer"/>
      <w:jc w:val="right"/>
    </w:pPr>
    <w:r>
      <w:rPr>
        <w:noProof/>
      </w:rPr>
      <w:pict w14:anchorId="676167AB">
        <v:shapetype id="_x0000_t202" coordsize="21600,21600" o:spt="202" path="m,l,21600r21600,l21600,xe">
          <v:stroke joinstyle="miter"/>
          <v:path gradientshapeok="t" o:connecttype="rect"/>
        </v:shapetype>
        <v:shape id="zzmpTrailer_5142_1B" o:spid="_x0000_s2050" type="#_x0000_t202" style="position:absolute;left:0;text-align:left;margin-left:2224.2pt;margin-top:10.8pt;width:421.9pt;height:18.65pt;z-index:251659264;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14:paraId="676167AE" w14:textId="77777777" w:rsidR="00E037D5" w:rsidRDefault="0060359B">
                <w:pPr>
                  <w:pStyle w:val="MacPacTrailer"/>
                </w:pPr>
                <w:r>
                  <w:t>014-5832-9136/1/EUROPE</w:t>
                </w:r>
              </w:p>
              <w:p w14:paraId="676167AF" w14:textId="77777777" w:rsidR="00E037D5" w:rsidRDefault="00E037D5">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67A8" w14:textId="77777777" w:rsidR="00000000" w:rsidRDefault="0060359B">
      <w:r>
        <w:separator/>
      </w:r>
    </w:p>
  </w:footnote>
  <w:footnote w:type="continuationSeparator" w:id="0">
    <w:p w14:paraId="676167AA" w14:textId="77777777" w:rsidR="00000000" w:rsidRDefault="00603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67A4" w14:textId="77777777" w:rsidR="0006299A" w:rsidRPr="002E4B38" w:rsidRDefault="0060359B" w:rsidP="002E4B38">
    <w:pPr>
      <w:spacing w:after="480" w:line="360" w:lineRule="atLeast"/>
      <w:rPr>
        <w:spacing w:val="40"/>
      </w:rPr>
    </w:pPr>
    <w:r w:rsidRPr="002E4B38">
      <w:rPr>
        <w:noProof/>
        <w:spacing w:val="40"/>
        <w:lang w:eastAsia="en-GB"/>
      </w:rPr>
      <w:drawing>
        <wp:inline distT="0" distB="0" distL="0" distR="0" wp14:anchorId="676167A8" wp14:editId="676167A9">
          <wp:extent cx="1371600" cy="457200"/>
          <wp:effectExtent l="0" t="0" r="0" b="0"/>
          <wp:docPr id="9" name="Picture 9" descr="Logo for Squire Patton Boggs (UK) LLP" title="Squire Patton Bog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705912" name="SPB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1F0C"/>
    <w:multiLevelType w:val="hybridMultilevel"/>
    <w:tmpl w:val="5DCCAF06"/>
    <w:lvl w:ilvl="0" w:tplc="54C0A724">
      <w:start w:val="1"/>
      <w:numFmt w:val="decimal"/>
      <w:lvlText w:val="%1."/>
      <w:lvlJc w:val="left"/>
      <w:pPr>
        <w:ind w:left="720" w:hanging="360"/>
      </w:pPr>
    </w:lvl>
    <w:lvl w:ilvl="1" w:tplc="897618BC">
      <w:start w:val="5"/>
      <w:numFmt w:val="bullet"/>
      <w:lvlText w:val="•"/>
      <w:lvlJc w:val="left"/>
      <w:pPr>
        <w:ind w:left="1800" w:hanging="720"/>
      </w:pPr>
      <w:rPr>
        <w:rFonts w:ascii="Arial" w:eastAsiaTheme="minorEastAsia" w:hAnsi="Arial" w:cs="Arial" w:hint="default"/>
      </w:rPr>
    </w:lvl>
    <w:lvl w:ilvl="2" w:tplc="35348CA6" w:tentative="1">
      <w:start w:val="1"/>
      <w:numFmt w:val="lowerRoman"/>
      <w:lvlText w:val="%3."/>
      <w:lvlJc w:val="right"/>
      <w:pPr>
        <w:ind w:left="2160" w:hanging="180"/>
      </w:pPr>
    </w:lvl>
    <w:lvl w:ilvl="3" w:tplc="55A28F64" w:tentative="1">
      <w:start w:val="1"/>
      <w:numFmt w:val="decimal"/>
      <w:lvlText w:val="%4."/>
      <w:lvlJc w:val="left"/>
      <w:pPr>
        <w:ind w:left="2880" w:hanging="360"/>
      </w:pPr>
    </w:lvl>
    <w:lvl w:ilvl="4" w:tplc="5614C38A" w:tentative="1">
      <w:start w:val="1"/>
      <w:numFmt w:val="lowerLetter"/>
      <w:lvlText w:val="%5."/>
      <w:lvlJc w:val="left"/>
      <w:pPr>
        <w:ind w:left="3600" w:hanging="360"/>
      </w:pPr>
    </w:lvl>
    <w:lvl w:ilvl="5" w:tplc="F790F5EE" w:tentative="1">
      <w:start w:val="1"/>
      <w:numFmt w:val="lowerRoman"/>
      <w:lvlText w:val="%6."/>
      <w:lvlJc w:val="right"/>
      <w:pPr>
        <w:ind w:left="4320" w:hanging="180"/>
      </w:pPr>
    </w:lvl>
    <w:lvl w:ilvl="6" w:tplc="507CFE54" w:tentative="1">
      <w:start w:val="1"/>
      <w:numFmt w:val="decimal"/>
      <w:lvlText w:val="%7."/>
      <w:lvlJc w:val="left"/>
      <w:pPr>
        <w:ind w:left="5040" w:hanging="360"/>
      </w:pPr>
    </w:lvl>
    <w:lvl w:ilvl="7" w:tplc="6A164FE8" w:tentative="1">
      <w:start w:val="1"/>
      <w:numFmt w:val="lowerLetter"/>
      <w:lvlText w:val="%8."/>
      <w:lvlJc w:val="left"/>
      <w:pPr>
        <w:ind w:left="5760" w:hanging="360"/>
      </w:pPr>
    </w:lvl>
    <w:lvl w:ilvl="8" w:tplc="E9F02DBC" w:tentative="1">
      <w:start w:val="1"/>
      <w:numFmt w:val="lowerRoman"/>
      <w:lvlText w:val="%9."/>
      <w:lvlJc w:val="right"/>
      <w:pPr>
        <w:ind w:left="6480" w:hanging="180"/>
      </w:pPr>
    </w:lvl>
  </w:abstractNum>
  <w:abstractNum w:abstractNumId="1" w15:restartNumberingAfterBreak="0">
    <w:nsid w:val="6BED263D"/>
    <w:multiLevelType w:val="hybridMultilevel"/>
    <w:tmpl w:val="3E50CF72"/>
    <w:lvl w:ilvl="0" w:tplc="B8563A08">
      <w:start w:val="1"/>
      <w:numFmt w:val="decimal"/>
      <w:lvlText w:val="%1."/>
      <w:lvlJc w:val="left"/>
      <w:pPr>
        <w:ind w:left="720" w:hanging="360"/>
      </w:pPr>
    </w:lvl>
    <w:lvl w:ilvl="1" w:tplc="CC1C0AC0" w:tentative="1">
      <w:start w:val="1"/>
      <w:numFmt w:val="lowerLetter"/>
      <w:lvlText w:val="%2."/>
      <w:lvlJc w:val="left"/>
      <w:pPr>
        <w:ind w:left="1440" w:hanging="360"/>
      </w:pPr>
    </w:lvl>
    <w:lvl w:ilvl="2" w:tplc="D9B6A45E" w:tentative="1">
      <w:start w:val="1"/>
      <w:numFmt w:val="lowerRoman"/>
      <w:lvlText w:val="%3."/>
      <w:lvlJc w:val="right"/>
      <w:pPr>
        <w:ind w:left="2160" w:hanging="180"/>
      </w:pPr>
    </w:lvl>
    <w:lvl w:ilvl="3" w:tplc="135C2578" w:tentative="1">
      <w:start w:val="1"/>
      <w:numFmt w:val="decimal"/>
      <w:lvlText w:val="%4."/>
      <w:lvlJc w:val="left"/>
      <w:pPr>
        <w:ind w:left="2880" w:hanging="360"/>
      </w:pPr>
    </w:lvl>
    <w:lvl w:ilvl="4" w:tplc="DB1C73E4" w:tentative="1">
      <w:start w:val="1"/>
      <w:numFmt w:val="lowerLetter"/>
      <w:lvlText w:val="%5."/>
      <w:lvlJc w:val="left"/>
      <w:pPr>
        <w:ind w:left="3600" w:hanging="360"/>
      </w:pPr>
    </w:lvl>
    <w:lvl w:ilvl="5" w:tplc="7FF2CF62" w:tentative="1">
      <w:start w:val="1"/>
      <w:numFmt w:val="lowerRoman"/>
      <w:lvlText w:val="%6."/>
      <w:lvlJc w:val="right"/>
      <w:pPr>
        <w:ind w:left="4320" w:hanging="180"/>
      </w:pPr>
    </w:lvl>
    <w:lvl w:ilvl="6" w:tplc="5F048584" w:tentative="1">
      <w:start w:val="1"/>
      <w:numFmt w:val="decimal"/>
      <w:lvlText w:val="%7."/>
      <w:lvlJc w:val="left"/>
      <w:pPr>
        <w:ind w:left="5040" w:hanging="360"/>
      </w:pPr>
    </w:lvl>
    <w:lvl w:ilvl="7" w:tplc="893EB992" w:tentative="1">
      <w:start w:val="1"/>
      <w:numFmt w:val="lowerLetter"/>
      <w:lvlText w:val="%8."/>
      <w:lvlJc w:val="left"/>
      <w:pPr>
        <w:ind w:left="5760" w:hanging="360"/>
      </w:pPr>
    </w:lvl>
    <w:lvl w:ilvl="8" w:tplc="88DAB2D2" w:tentative="1">
      <w:start w:val="1"/>
      <w:numFmt w:val="lowerRoman"/>
      <w:lvlText w:val="%9."/>
      <w:lvlJc w:val="right"/>
      <w:pPr>
        <w:ind w:left="6480" w:hanging="180"/>
      </w:pPr>
    </w:lvl>
  </w:abstractNum>
  <w:num w:numId="1">
    <w:abstractNumId w:val="1"/>
  </w:num>
  <w:num w:numId="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d0075303-490a-451b-ac13-d63e32578a1c.docx"/>
    <w:docVar w:name="zzmp10LastTrailerInserted" w:val="^`~#mp!@'⌑O#-┕┫62;yŚmÏT⌐‛W⌚Æø⌅pSåß₭_QJ%⌈N!ŤÕ⌋(`⌙¬⌆FzÕÁ@^LÎÄB)ÑïD⌂ïìHM⌟⌑=ãèg&lt;=&gt;~^g!M ⌚⌏n⌡SÀÉ;¹œQãm\91â⌇ť,V¾^ºPƓõÛ0‷”⌖MáM6FâŢ․⌡⌘⌎)ª!3Î*TR⌇ñ×⌟⌖Zo?Kµ(H;;@7O;R011"/>
    <w:docVar w:name="zzmp10LastTrailerInserted_5142" w:val="^`~#mp!@'⌑O#-┕┫62;yŚmÏT⌐‛W⌚Æø⌅pSåß₭_QJ%⌈N!ŤÕ⌋(`⌙¬⌆FzÕÁ@^LÎÄB)ÑïD⌂ïìHM⌟⌑=ãèg&lt;=&gt;~^g!M ⌚⌏n⌡SÀÉ;¹œQãm\91â⌇ť,V¾^ºPƓõÛ0‷”⌖MáM6FâŢ․⌡⌘⌎)ª!3Î*TR⌇ñ×⌟⌖Zo?Kµ(H;;@7O;R011"/>
    <w:docVar w:name="zzmp10mSEGsValidated" w:val="1"/>
    <w:docVar w:name="zzmpCompatibilityMode" w:val="15"/>
    <w:docVar w:name="zzmpFixedCurScheme" w:val="UKSchemeA"/>
    <w:docVar w:name="zzmpFixedCurScheme_9.0" w:val="2zzmpUKSchemeA"/>
    <w:docVar w:name="zzmpLTFontsClean" w:val="True"/>
    <w:docVar w:name="zzmpnSession" w:val="0.6137964"/>
    <w:docVar w:name="zzmpUKSchemeA" w:val="||UK Scheme A|2|3|0|1|2|32||1|2|32||1|2|32||1|2|32||1|2|32||1|2|32||1|2|32||1|2|32||1|2|32||"/>
  </w:docVars>
  <w:rsids>
    <w:rsidRoot w:val="00100EFC"/>
    <w:rsid w:val="00041092"/>
    <w:rsid w:val="0006299A"/>
    <w:rsid w:val="00100EFC"/>
    <w:rsid w:val="001479CD"/>
    <w:rsid w:val="002134C4"/>
    <w:rsid w:val="002A0E09"/>
    <w:rsid w:val="002A7B53"/>
    <w:rsid w:val="002E4B38"/>
    <w:rsid w:val="00303137"/>
    <w:rsid w:val="003218E8"/>
    <w:rsid w:val="00322BDF"/>
    <w:rsid w:val="003A5372"/>
    <w:rsid w:val="003C0528"/>
    <w:rsid w:val="003F04EF"/>
    <w:rsid w:val="00431097"/>
    <w:rsid w:val="00441A6B"/>
    <w:rsid w:val="00455D29"/>
    <w:rsid w:val="00465CAF"/>
    <w:rsid w:val="00567E31"/>
    <w:rsid w:val="0060359B"/>
    <w:rsid w:val="00620A31"/>
    <w:rsid w:val="006426DF"/>
    <w:rsid w:val="006A15F6"/>
    <w:rsid w:val="006C39DB"/>
    <w:rsid w:val="006D766B"/>
    <w:rsid w:val="006E43DC"/>
    <w:rsid w:val="00724B6E"/>
    <w:rsid w:val="007A215D"/>
    <w:rsid w:val="00856C36"/>
    <w:rsid w:val="00860CE1"/>
    <w:rsid w:val="00863C49"/>
    <w:rsid w:val="008E55C5"/>
    <w:rsid w:val="009141F9"/>
    <w:rsid w:val="00915CB9"/>
    <w:rsid w:val="009935F5"/>
    <w:rsid w:val="009D03C8"/>
    <w:rsid w:val="00A16435"/>
    <w:rsid w:val="00A57BE4"/>
    <w:rsid w:val="00A6605F"/>
    <w:rsid w:val="00A667BA"/>
    <w:rsid w:val="00B17BCA"/>
    <w:rsid w:val="00B32712"/>
    <w:rsid w:val="00B55F7F"/>
    <w:rsid w:val="00BB0739"/>
    <w:rsid w:val="00BB28EC"/>
    <w:rsid w:val="00C10C67"/>
    <w:rsid w:val="00C14296"/>
    <w:rsid w:val="00C631D8"/>
    <w:rsid w:val="00D73056"/>
    <w:rsid w:val="00E037D5"/>
    <w:rsid w:val="00E60E66"/>
    <w:rsid w:val="00E842E0"/>
    <w:rsid w:val="00E87573"/>
    <w:rsid w:val="00EA4E48"/>
    <w:rsid w:val="00FA5340"/>
    <w:rsid w:val="00FD1D1D"/>
    <w:rsid w:val="00FD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761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Pr>
      <w:lang w:val="en-GB"/>
    </w:rPr>
  </w:style>
  <w:style w:type="paragraph" w:styleId="Heading1">
    <w:name w:val="heading 1"/>
    <w:basedOn w:val="Normal"/>
    <w:next w:val="Normal"/>
    <w:link w:val="Heading1Char"/>
    <w:autoRedefine/>
    <w:uiPriority w:val="9"/>
    <w:qFormat/>
    <w:rsid w:val="00A6605F"/>
    <w:pPr>
      <w:spacing w:after="480" w:line="360" w:lineRule="exact"/>
      <w:outlineLvl w:val="0"/>
    </w:pPr>
    <w:rPr>
      <w:rFonts w:asciiTheme="majorHAnsi" w:eastAsiaTheme="majorEastAsia" w:hAnsiTheme="majorHAnsi"/>
      <w:b/>
      <w:bCs/>
      <w:spacing w:val="4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link w:val="BodyText"/>
    <w:rPr>
      <w:lang w:val="en-GB"/>
    </w:rPr>
  </w:style>
  <w:style w:type="character" w:customStyle="1" w:styleId="Heading1Char">
    <w:name w:val="Heading 1 Char"/>
    <w:link w:val="Heading1"/>
    <w:uiPriority w:val="9"/>
    <w:rsid w:val="00A6605F"/>
    <w:rPr>
      <w:rFonts w:asciiTheme="majorHAnsi" w:eastAsiaTheme="majorEastAsia" w:hAnsiTheme="majorHAnsi"/>
      <w:b/>
      <w:bCs/>
      <w:spacing w:val="40"/>
      <w:sz w:val="24"/>
      <w:szCs w:val="28"/>
      <w:lang w:val="en-GB"/>
    </w:rPr>
  </w:style>
  <w:style w:type="paragraph" w:styleId="Title">
    <w:name w:val="Title"/>
    <w:basedOn w:val="Normal"/>
    <w:next w:val="Normal"/>
    <w:link w:val="TitleChar"/>
    <w:autoRedefine/>
    <w:uiPriority w:val="10"/>
    <w:qFormat/>
    <w:rsid w:val="00100EFC"/>
    <w:pPr>
      <w:spacing w:after="480" w:line="360" w:lineRule="exact"/>
      <w:outlineLvl w:val="0"/>
    </w:pPr>
    <w:rPr>
      <w:rFonts w:asciiTheme="majorHAnsi" w:eastAsiaTheme="majorEastAsia" w:hAnsiTheme="majorHAnsi"/>
      <w:b/>
      <w:caps/>
      <w:spacing w:val="40"/>
      <w:kern w:val="28"/>
      <w:sz w:val="24"/>
      <w:szCs w:val="52"/>
    </w:rPr>
  </w:style>
  <w:style w:type="character" w:customStyle="1" w:styleId="TitleChar">
    <w:name w:val="Title Char"/>
    <w:link w:val="Title"/>
    <w:uiPriority w:val="10"/>
    <w:rsid w:val="00100EFC"/>
    <w:rPr>
      <w:rFonts w:asciiTheme="majorHAnsi" w:eastAsiaTheme="majorEastAsia" w:hAnsiTheme="majorHAnsi"/>
      <w:b/>
      <w:caps/>
      <w:spacing w:val="40"/>
      <w:kern w:val="28"/>
      <w:sz w:val="24"/>
      <w:szCs w:val="52"/>
      <w:lang w:val="en-GB"/>
    </w:r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link w:val="Footer"/>
    <w:rPr>
      <w:sz w:val="16"/>
      <w:lang w:val="en-GB"/>
    </w:rPr>
  </w:style>
  <w:style w:type="paragraph" w:customStyle="1" w:styleId="MacPacTrailer">
    <w:name w:val="MacPac Trailer"/>
    <w:rsid w:val="00E037D5"/>
    <w:pPr>
      <w:widowControl w:val="0"/>
      <w:jc w:val="right"/>
    </w:pPr>
    <w:rPr>
      <w:rFonts w:ascii="Arial" w:eastAsia="Arial Unicode MS" w:hAnsi="Arial"/>
      <w:noProof/>
      <w:sz w:val="14"/>
      <w:lang w:val="en-GB" w:eastAsia="en-US"/>
    </w:rPr>
  </w:style>
  <w:style w:type="character" w:styleId="PlaceholderText">
    <w:name w:val="Placeholder Text"/>
    <w:basedOn w:val="DefaultParagraphFont"/>
    <w:uiPriority w:val="99"/>
    <w:semiHidden/>
    <w:rsid w:val="00620A31"/>
    <w:rPr>
      <w:color w:val="808080"/>
    </w:rPr>
  </w:style>
  <w:style w:type="character" w:styleId="CommentReference">
    <w:name w:val="annotation reference"/>
    <w:basedOn w:val="DefaultParagraphFont"/>
    <w:uiPriority w:val="99"/>
    <w:semiHidden/>
    <w:unhideWhenUsed/>
    <w:rsid w:val="00431097"/>
    <w:rPr>
      <w:sz w:val="16"/>
      <w:szCs w:val="16"/>
    </w:rPr>
  </w:style>
  <w:style w:type="paragraph" w:styleId="CommentText">
    <w:name w:val="annotation text"/>
    <w:basedOn w:val="Normal"/>
    <w:link w:val="CommentTextChar"/>
    <w:uiPriority w:val="99"/>
    <w:semiHidden/>
    <w:unhideWhenUsed/>
    <w:rsid w:val="00431097"/>
    <w:rPr>
      <w:sz w:val="20"/>
      <w:szCs w:val="20"/>
    </w:rPr>
  </w:style>
  <w:style w:type="character" w:customStyle="1" w:styleId="CommentTextChar">
    <w:name w:val="Comment Text Char"/>
    <w:basedOn w:val="DefaultParagraphFont"/>
    <w:link w:val="CommentText"/>
    <w:uiPriority w:val="99"/>
    <w:semiHidden/>
    <w:rsid w:val="00431097"/>
    <w:rPr>
      <w:sz w:val="20"/>
      <w:szCs w:val="20"/>
      <w:lang w:val="en-GB"/>
    </w:rPr>
  </w:style>
  <w:style w:type="paragraph" w:styleId="CommentSubject">
    <w:name w:val="annotation subject"/>
    <w:basedOn w:val="CommentText"/>
    <w:next w:val="CommentText"/>
    <w:link w:val="CommentSubjectChar"/>
    <w:uiPriority w:val="99"/>
    <w:semiHidden/>
    <w:unhideWhenUsed/>
    <w:rsid w:val="00431097"/>
    <w:rPr>
      <w:b/>
      <w:bCs/>
    </w:rPr>
  </w:style>
  <w:style w:type="character" w:customStyle="1" w:styleId="CommentSubjectChar">
    <w:name w:val="Comment Subject Char"/>
    <w:basedOn w:val="CommentTextChar"/>
    <w:link w:val="CommentSubject"/>
    <w:uiPriority w:val="99"/>
    <w:semiHidden/>
    <w:rsid w:val="00431097"/>
    <w:rPr>
      <w:b/>
      <w:bCs/>
      <w:sz w:val="20"/>
      <w:szCs w:val="20"/>
      <w:lang w:val="en-GB"/>
    </w:rPr>
  </w:style>
  <w:style w:type="paragraph" w:styleId="BalloonText">
    <w:name w:val="Balloon Text"/>
    <w:basedOn w:val="Normal"/>
    <w:link w:val="BalloonTextChar"/>
    <w:uiPriority w:val="99"/>
    <w:semiHidden/>
    <w:unhideWhenUsed/>
    <w:rsid w:val="00E03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7D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4" ma:contentTypeDescription="Create a new document." ma:contentTypeScope="" ma:versionID="4a925b6fc6e421a0c96fc160448211b7">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443a9fc57030c386d68cf3dde2f7720b"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C2ABD-8CAD-44F6-BBE3-F29FF4B70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2C4B1-2998-41BF-B36B-1FA5FBCB1628}">
  <ds:schemaRefs>
    <ds:schemaRef ds:uri="http://purl.org/dc/elements/1.1/"/>
    <ds:schemaRef ds:uri="http://schemas.microsoft.com/office/2006/documentManagement/types"/>
    <ds:schemaRef ds:uri="f892bc6d-4373-4448-9da1-3e4deb534658"/>
    <ds:schemaRef ds:uri="http://purl.org/dc/dcmitype/"/>
    <ds:schemaRef ds:uri="http://schemas.microsoft.com/office/infopath/2007/PartnerControls"/>
    <ds:schemaRef ds:uri="http://purl.org/dc/terms/"/>
    <ds:schemaRef ds:uri="http://schemas.openxmlformats.org/package/2006/metadata/core-properties"/>
    <ds:schemaRef ds:uri="4c0fc6d1-1ff6-4501-9111-f8704c4ff17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37B2A56-5315-40E5-B9E1-F8FF061C6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2022-05-06T17:50:00Z</dcterms:created>
  <dcterms:modified xsi:type="dcterms:W3CDTF">2022-05-11T15:05:00Z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dpClientMatter">
    <vt:lpwstr>LOC.083-0001</vt:lpwstr>
  </property>
  <property fmtid="{D5CDD505-2E9C-101B-9397-08002B2CF9AE}" pid="4" name="dpClientTag">
    <vt:lpwstr>SPBLLPLOC.083</vt:lpwstr>
  </property>
  <property fmtid="{D5CDD505-2E9C-101B-9397-08002B2CF9AE}" pid="5" name="dpImanageClass">
    <vt:lpwstr> DOC</vt:lpwstr>
  </property>
  <property fmtid="{D5CDD505-2E9C-101B-9397-08002B2CF9AE}" pid="6" name="dpName">
    <vt:lpwstr>1458329136/1/</vt:lpwstr>
  </property>
</Properties>
</file>