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6D10" w14:textId="77777777" w:rsidR="00083140" w:rsidRDefault="00083140" w:rsidP="00083140">
      <w:pPr>
        <w:jc w:val="right"/>
      </w:pPr>
      <w:r>
        <w:rPr>
          <w:noProof/>
        </w:rPr>
        <w:drawing>
          <wp:inline distT="0" distB="0" distL="0" distR="0" wp14:anchorId="1E258FE4" wp14:editId="3B838590">
            <wp:extent cx="2994660" cy="99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B402B0">
      <w:pPr>
        <w:pStyle w:val="Heading2"/>
        <w:rPr>
          <w:snapToGrid w:val="0"/>
        </w:rPr>
      </w:pPr>
      <w:r w:rsidRPr="00DC0534">
        <w:rPr>
          <w:snapToGrid w:val="0"/>
        </w:rPr>
        <w:t>Contents</w:t>
      </w:r>
    </w:p>
    <w:p w14:paraId="3A77BD3C" w14:textId="7DEBFF7F" w:rsidR="002347E2" w:rsidRDefault="005A578A">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r>
        <w:rPr>
          <w:snapToGrid w:val="0"/>
        </w:rPr>
        <w:fldChar w:fldCharType="begin"/>
      </w:r>
      <w:r>
        <w:rPr>
          <w:snapToGrid w:val="0"/>
        </w:rPr>
        <w:instrText xml:space="preserve"> TOC \o "2-3" \h \z \u </w:instrText>
      </w:r>
      <w:r>
        <w:rPr>
          <w:snapToGrid w:val="0"/>
        </w:rPr>
        <w:fldChar w:fldCharType="separate"/>
      </w:r>
      <w:hyperlink w:anchor="_Toc196395737" w:history="1">
        <w:r w:rsidR="002347E2" w:rsidRPr="0014206E">
          <w:rPr>
            <w:rStyle w:val="Hyperlink"/>
            <w:noProof/>
          </w:rPr>
          <w:t>Highlights of the L</w:t>
        </w:r>
        <w:r w:rsidR="002347E2" w:rsidRPr="0014206E">
          <w:rPr>
            <w:rStyle w:val="Hyperlink"/>
            <w:noProof/>
            <w:spacing w:val="-70"/>
          </w:rPr>
          <w:t> </w:t>
        </w:r>
        <w:r w:rsidR="002347E2" w:rsidRPr="0014206E">
          <w:rPr>
            <w:rStyle w:val="Hyperlink"/>
            <w:noProof/>
          </w:rPr>
          <w:t>G</w:t>
        </w:r>
        <w:r w:rsidR="002347E2" w:rsidRPr="0014206E">
          <w:rPr>
            <w:rStyle w:val="Hyperlink"/>
            <w:noProof/>
            <w:spacing w:val="-70"/>
          </w:rPr>
          <w:t> </w:t>
        </w:r>
        <w:r w:rsidR="002347E2" w:rsidRPr="0014206E">
          <w:rPr>
            <w:rStyle w:val="Hyperlink"/>
            <w:noProof/>
          </w:rPr>
          <w:t>P</w:t>
        </w:r>
        <w:r w:rsidR="002347E2" w:rsidRPr="0014206E">
          <w:rPr>
            <w:rStyle w:val="Hyperlink"/>
            <w:noProof/>
            <w:spacing w:val="-70"/>
          </w:rPr>
          <w:t> </w:t>
        </w:r>
        <w:r w:rsidR="002347E2" w:rsidRPr="0014206E">
          <w:rPr>
            <w:rStyle w:val="Hyperlink"/>
            <w:noProof/>
          </w:rPr>
          <w:t>S</w:t>
        </w:r>
        <w:r w:rsidR="002347E2">
          <w:rPr>
            <w:noProof/>
            <w:webHidden/>
          </w:rPr>
          <w:tab/>
        </w:r>
        <w:r w:rsidR="002347E2">
          <w:rPr>
            <w:noProof/>
            <w:webHidden/>
          </w:rPr>
          <w:fldChar w:fldCharType="begin"/>
        </w:r>
        <w:r w:rsidR="002347E2">
          <w:rPr>
            <w:noProof/>
            <w:webHidden/>
          </w:rPr>
          <w:instrText xml:space="preserve"> PAGEREF _Toc196395737 \h </w:instrText>
        </w:r>
        <w:r w:rsidR="002347E2">
          <w:rPr>
            <w:noProof/>
            <w:webHidden/>
          </w:rPr>
        </w:r>
        <w:r w:rsidR="002347E2">
          <w:rPr>
            <w:noProof/>
            <w:webHidden/>
          </w:rPr>
          <w:fldChar w:fldCharType="separate"/>
        </w:r>
        <w:r w:rsidR="002347E2">
          <w:rPr>
            <w:noProof/>
            <w:webHidden/>
          </w:rPr>
          <w:t>3</w:t>
        </w:r>
        <w:r w:rsidR="002347E2">
          <w:rPr>
            <w:noProof/>
            <w:webHidden/>
          </w:rPr>
          <w:fldChar w:fldCharType="end"/>
        </w:r>
      </w:hyperlink>
    </w:p>
    <w:p w14:paraId="1EA37A7E" w14:textId="051FC664"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38" w:history="1">
        <w:r w:rsidRPr="0014206E">
          <w:rPr>
            <w:rStyle w:val="Hyperlink"/>
            <w:noProof/>
          </w:rPr>
          <w:t>The Scheme</w:t>
        </w:r>
        <w:r>
          <w:rPr>
            <w:noProof/>
            <w:webHidden/>
          </w:rPr>
          <w:tab/>
        </w:r>
        <w:r>
          <w:rPr>
            <w:noProof/>
            <w:webHidden/>
          </w:rPr>
          <w:fldChar w:fldCharType="begin"/>
        </w:r>
        <w:r>
          <w:rPr>
            <w:noProof/>
            <w:webHidden/>
          </w:rPr>
          <w:instrText xml:space="preserve"> PAGEREF _Toc196395738 \h </w:instrText>
        </w:r>
        <w:r>
          <w:rPr>
            <w:noProof/>
            <w:webHidden/>
          </w:rPr>
        </w:r>
        <w:r>
          <w:rPr>
            <w:noProof/>
            <w:webHidden/>
          </w:rPr>
          <w:fldChar w:fldCharType="separate"/>
        </w:r>
        <w:r>
          <w:rPr>
            <w:noProof/>
            <w:webHidden/>
          </w:rPr>
          <w:t>5</w:t>
        </w:r>
        <w:r>
          <w:rPr>
            <w:noProof/>
            <w:webHidden/>
          </w:rPr>
          <w:fldChar w:fldCharType="end"/>
        </w:r>
      </w:hyperlink>
    </w:p>
    <w:p w14:paraId="009F097F" w14:textId="1B44F94F"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39" w:history="1">
        <w:r w:rsidRPr="0014206E">
          <w:rPr>
            <w:rStyle w:val="Hyperlink"/>
            <w:noProof/>
          </w:rPr>
          <w:t>What kind of scheme is it?</w:t>
        </w:r>
        <w:r>
          <w:rPr>
            <w:noProof/>
            <w:webHidden/>
          </w:rPr>
          <w:tab/>
        </w:r>
        <w:r>
          <w:rPr>
            <w:noProof/>
            <w:webHidden/>
          </w:rPr>
          <w:fldChar w:fldCharType="begin"/>
        </w:r>
        <w:r>
          <w:rPr>
            <w:noProof/>
            <w:webHidden/>
          </w:rPr>
          <w:instrText xml:space="preserve"> PAGEREF _Toc196395739 \h </w:instrText>
        </w:r>
        <w:r>
          <w:rPr>
            <w:noProof/>
            <w:webHidden/>
          </w:rPr>
        </w:r>
        <w:r>
          <w:rPr>
            <w:noProof/>
            <w:webHidden/>
          </w:rPr>
          <w:fldChar w:fldCharType="separate"/>
        </w:r>
        <w:r>
          <w:rPr>
            <w:noProof/>
            <w:webHidden/>
          </w:rPr>
          <w:t>5</w:t>
        </w:r>
        <w:r>
          <w:rPr>
            <w:noProof/>
            <w:webHidden/>
          </w:rPr>
          <w:fldChar w:fldCharType="end"/>
        </w:r>
      </w:hyperlink>
    </w:p>
    <w:p w14:paraId="703BF8D1" w14:textId="4473319B"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0" w:history="1">
        <w:r w:rsidRPr="0014206E">
          <w:rPr>
            <w:rStyle w:val="Hyperlink"/>
            <w:noProof/>
          </w:rPr>
          <w:t>Who can join?</w:t>
        </w:r>
        <w:r>
          <w:rPr>
            <w:noProof/>
            <w:webHidden/>
          </w:rPr>
          <w:tab/>
        </w:r>
        <w:r>
          <w:rPr>
            <w:noProof/>
            <w:webHidden/>
          </w:rPr>
          <w:fldChar w:fldCharType="begin"/>
        </w:r>
        <w:r>
          <w:rPr>
            <w:noProof/>
            <w:webHidden/>
          </w:rPr>
          <w:instrText xml:space="preserve"> PAGEREF _Toc196395740 \h </w:instrText>
        </w:r>
        <w:r>
          <w:rPr>
            <w:noProof/>
            <w:webHidden/>
          </w:rPr>
        </w:r>
        <w:r>
          <w:rPr>
            <w:noProof/>
            <w:webHidden/>
          </w:rPr>
          <w:fldChar w:fldCharType="separate"/>
        </w:r>
        <w:r>
          <w:rPr>
            <w:noProof/>
            <w:webHidden/>
          </w:rPr>
          <w:t>5</w:t>
        </w:r>
        <w:r>
          <w:rPr>
            <w:noProof/>
            <w:webHidden/>
          </w:rPr>
          <w:fldChar w:fldCharType="end"/>
        </w:r>
      </w:hyperlink>
    </w:p>
    <w:p w14:paraId="47C56628" w14:textId="03100B9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1" w:history="1">
        <w:r w:rsidRPr="0014206E">
          <w:rPr>
            <w:rStyle w:val="Hyperlink"/>
            <w:noProof/>
          </w:rPr>
          <w:t>How will I know that I have joined the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w:t>
        </w:r>
        <w:r>
          <w:rPr>
            <w:noProof/>
            <w:webHidden/>
          </w:rPr>
          <w:tab/>
        </w:r>
        <w:r>
          <w:rPr>
            <w:noProof/>
            <w:webHidden/>
          </w:rPr>
          <w:fldChar w:fldCharType="begin"/>
        </w:r>
        <w:r>
          <w:rPr>
            <w:noProof/>
            <w:webHidden/>
          </w:rPr>
          <w:instrText xml:space="preserve"> PAGEREF _Toc196395741 \h </w:instrText>
        </w:r>
        <w:r>
          <w:rPr>
            <w:noProof/>
            <w:webHidden/>
          </w:rPr>
        </w:r>
        <w:r>
          <w:rPr>
            <w:noProof/>
            <w:webHidden/>
          </w:rPr>
          <w:fldChar w:fldCharType="separate"/>
        </w:r>
        <w:r>
          <w:rPr>
            <w:noProof/>
            <w:webHidden/>
          </w:rPr>
          <w:t>6</w:t>
        </w:r>
        <w:r>
          <w:rPr>
            <w:noProof/>
            <w:webHidden/>
          </w:rPr>
          <w:fldChar w:fldCharType="end"/>
        </w:r>
      </w:hyperlink>
    </w:p>
    <w:p w14:paraId="7AECF80D" w14:textId="4AE0473D"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2" w:history="1">
        <w:r w:rsidRPr="0014206E">
          <w:rPr>
            <w:rStyle w:val="Hyperlink"/>
            <w:noProof/>
          </w:rPr>
          <w:t>Can I opt out of the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and re-join later?</w:t>
        </w:r>
        <w:r>
          <w:rPr>
            <w:noProof/>
            <w:webHidden/>
          </w:rPr>
          <w:tab/>
        </w:r>
        <w:r>
          <w:rPr>
            <w:noProof/>
            <w:webHidden/>
          </w:rPr>
          <w:fldChar w:fldCharType="begin"/>
        </w:r>
        <w:r>
          <w:rPr>
            <w:noProof/>
            <w:webHidden/>
          </w:rPr>
          <w:instrText xml:space="preserve"> PAGEREF _Toc196395742 \h </w:instrText>
        </w:r>
        <w:r>
          <w:rPr>
            <w:noProof/>
            <w:webHidden/>
          </w:rPr>
        </w:r>
        <w:r>
          <w:rPr>
            <w:noProof/>
            <w:webHidden/>
          </w:rPr>
          <w:fldChar w:fldCharType="separate"/>
        </w:r>
        <w:r>
          <w:rPr>
            <w:noProof/>
            <w:webHidden/>
          </w:rPr>
          <w:t>6</w:t>
        </w:r>
        <w:r>
          <w:rPr>
            <w:noProof/>
            <w:webHidden/>
          </w:rPr>
          <w:fldChar w:fldCharType="end"/>
        </w:r>
      </w:hyperlink>
    </w:p>
    <w:p w14:paraId="6FF4FDA9" w14:textId="0934227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3" w:history="1">
        <w:r w:rsidRPr="0014206E">
          <w:rPr>
            <w:rStyle w:val="Hyperlink"/>
            <w:noProof/>
          </w:rPr>
          <w:t>What do I pay?</w:t>
        </w:r>
        <w:r>
          <w:rPr>
            <w:noProof/>
            <w:webHidden/>
          </w:rPr>
          <w:tab/>
        </w:r>
        <w:r>
          <w:rPr>
            <w:noProof/>
            <w:webHidden/>
          </w:rPr>
          <w:fldChar w:fldCharType="begin"/>
        </w:r>
        <w:r>
          <w:rPr>
            <w:noProof/>
            <w:webHidden/>
          </w:rPr>
          <w:instrText xml:space="preserve"> PAGEREF _Toc196395743 \h </w:instrText>
        </w:r>
        <w:r>
          <w:rPr>
            <w:noProof/>
            <w:webHidden/>
          </w:rPr>
        </w:r>
        <w:r>
          <w:rPr>
            <w:noProof/>
            <w:webHidden/>
          </w:rPr>
          <w:fldChar w:fldCharType="separate"/>
        </w:r>
        <w:r>
          <w:rPr>
            <w:noProof/>
            <w:webHidden/>
          </w:rPr>
          <w:t>8</w:t>
        </w:r>
        <w:r>
          <w:rPr>
            <w:noProof/>
            <w:webHidden/>
          </w:rPr>
          <w:fldChar w:fldCharType="end"/>
        </w:r>
      </w:hyperlink>
    </w:p>
    <w:p w14:paraId="24B42ED0" w14:textId="1F5A982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4" w:history="1">
        <w:r w:rsidRPr="0014206E">
          <w:rPr>
            <w:rStyle w:val="Hyperlink"/>
            <w:noProof/>
          </w:rPr>
          <w:t>Do I get tax relief?</w:t>
        </w:r>
        <w:r>
          <w:rPr>
            <w:noProof/>
            <w:webHidden/>
          </w:rPr>
          <w:tab/>
        </w:r>
        <w:r>
          <w:rPr>
            <w:noProof/>
            <w:webHidden/>
          </w:rPr>
          <w:fldChar w:fldCharType="begin"/>
        </w:r>
        <w:r>
          <w:rPr>
            <w:noProof/>
            <w:webHidden/>
          </w:rPr>
          <w:instrText xml:space="preserve"> PAGEREF _Toc196395744 \h </w:instrText>
        </w:r>
        <w:r>
          <w:rPr>
            <w:noProof/>
            <w:webHidden/>
          </w:rPr>
        </w:r>
        <w:r>
          <w:rPr>
            <w:noProof/>
            <w:webHidden/>
          </w:rPr>
          <w:fldChar w:fldCharType="separate"/>
        </w:r>
        <w:r>
          <w:rPr>
            <w:noProof/>
            <w:webHidden/>
          </w:rPr>
          <w:t>8</w:t>
        </w:r>
        <w:r>
          <w:rPr>
            <w:noProof/>
            <w:webHidden/>
          </w:rPr>
          <w:fldChar w:fldCharType="end"/>
        </w:r>
      </w:hyperlink>
    </w:p>
    <w:p w14:paraId="2F74A320" w14:textId="7B8CE75A"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5" w:history="1">
        <w:r w:rsidRPr="0014206E">
          <w:rPr>
            <w:rStyle w:val="Hyperlink"/>
            <w:noProof/>
          </w:rPr>
          <w:t>Contributions</w:t>
        </w:r>
        <w:r>
          <w:rPr>
            <w:noProof/>
            <w:webHidden/>
          </w:rPr>
          <w:tab/>
        </w:r>
        <w:r>
          <w:rPr>
            <w:noProof/>
            <w:webHidden/>
          </w:rPr>
          <w:fldChar w:fldCharType="begin"/>
        </w:r>
        <w:r>
          <w:rPr>
            <w:noProof/>
            <w:webHidden/>
          </w:rPr>
          <w:instrText xml:space="preserve"> PAGEREF _Toc196395745 \h </w:instrText>
        </w:r>
        <w:r>
          <w:rPr>
            <w:noProof/>
            <w:webHidden/>
          </w:rPr>
        </w:r>
        <w:r>
          <w:rPr>
            <w:noProof/>
            <w:webHidden/>
          </w:rPr>
          <w:fldChar w:fldCharType="separate"/>
        </w:r>
        <w:r>
          <w:rPr>
            <w:noProof/>
            <w:webHidden/>
          </w:rPr>
          <w:t>9</w:t>
        </w:r>
        <w:r>
          <w:rPr>
            <w:noProof/>
            <w:webHidden/>
          </w:rPr>
          <w:fldChar w:fldCharType="end"/>
        </w:r>
      </w:hyperlink>
    </w:p>
    <w:p w14:paraId="28A2D9FE" w14:textId="4EC2BBC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6" w:history="1">
        <w:r w:rsidRPr="0014206E">
          <w:rPr>
            <w:rStyle w:val="Hyperlink"/>
            <w:noProof/>
          </w:rPr>
          <w:t>Re-joining the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w:t>
        </w:r>
        <w:r>
          <w:rPr>
            <w:noProof/>
            <w:webHidden/>
          </w:rPr>
          <w:tab/>
        </w:r>
        <w:r>
          <w:rPr>
            <w:noProof/>
            <w:webHidden/>
          </w:rPr>
          <w:fldChar w:fldCharType="begin"/>
        </w:r>
        <w:r>
          <w:rPr>
            <w:noProof/>
            <w:webHidden/>
          </w:rPr>
          <w:instrText xml:space="preserve"> PAGEREF _Toc196395746 \h </w:instrText>
        </w:r>
        <w:r>
          <w:rPr>
            <w:noProof/>
            <w:webHidden/>
          </w:rPr>
        </w:r>
        <w:r>
          <w:rPr>
            <w:noProof/>
            <w:webHidden/>
          </w:rPr>
          <w:fldChar w:fldCharType="separate"/>
        </w:r>
        <w:r>
          <w:rPr>
            <w:noProof/>
            <w:webHidden/>
          </w:rPr>
          <w:t>9</w:t>
        </w:r>
        <w:r>
          <w:rPr>
            <w:noProof/>
            <w:webHidden/>
          </w:rPr>
          <w:fldChar w:fldCharType="end"/>
        </w:r>
      </w:hyperlink>
    </w:p>
    <w:p w14:paraId="0A91B72C" w14:textId="5AB6AAA4"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7" w:history="1">
        <w:r w:rsidRPr="0014206E">
          <w:rPr>
            <w:rStyle w:val="Hyperlink"/>
            <w:noProof/>
          </w:rPr>
          <w:t>Can I transfer in non-L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pensions?</w:t>
        </w:r>
        <w:r>
          <w:rPr>
            <w:noProof/>
            <w:webHidden/>
          </w:rPr>
          <w:tab/>
        </w:r>
        <w:r>
          <w:rPr>
            <w:noProof/>
            <w:webHidden/>
          </w:rPr>
          <w:fldChar w:fldCharType="begin"/>
        </w:r>
        <w:r>
          <w:rPr>
            <w:noProof/>
            <w:webHidden/>
          </w:rPr>
          <w:instrText xml:space="preserve"> PAGEREF _Toc196395747 \h </w:instrText>
        </w:r>
        <w:r>
          <w:rPr>
            <w:noProof/>
            <w:webHidden/>
          </w:rPr>
        </w:r>
        <w:r>
          <w:rPr>
            <w:noProof/>
            <w:webHidden/>
          </w:rPr>
          <w:fldChar w:fldCharType="separate"/>
        </w:r>
        <w:r>
          <w:rPr>
            <w:noProof/>
            <w:webHidden/>
          </w:rPr>
          <w:t>9</w:t>
        </w:r>
        <w:r>
          <w:rPr>
            <w:noProof/>
            <w:webHidden/>
          </w:rPr>
          <w:fldChar w:fldCharType="end"/>
        </w:r>
      </w:hyperlink>
    </w:p>
    <w:p w14:paraId="132CDAEB" w14:textId="66EFE89F"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48" w:history="1">
        <w:r w:rsidRPr="0014206E">
          <w:rPr>
            <w:rStyle w:val="Hyperlink"/>
            <w:noProof/>
          </w:rPr>
          <w:t>What if I’m already receiving an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pension?</w:t>
        </w:r>
        <w:r>
          <w:rPr>
            <w:noProof/>
            <w:webHidden/>
          </w:rPr>
          <w:tab/>
        </w:r>
        <w:r>
          <w:rPr>
            <w:noProof/>
            <w:webHidden/>
          </w:rPr>
          <w:fldChar w:fldCharType="begin"/>
        </w:r>
        <w:r>
          <w:rPr>
            <w:noProof/>
            <w:webHidden/>
          </w:rPr>
          <w:instrText xml:space="preserve"> PAGEREF _Toc196395748 \h </w:instrText>
        </w:r>
        <w:r>
          <w:rPr>
            <w:noProof/>
            <w:webHidden/>
          </w:rPr>
        </w:r>
        <w:r>
          <w:rPr>
            <w:noProof/>
            <w:webHidden/>
          </w:rPr>
          <w:fldChar w:fldCharType="separate"/>
        </w:r>
        <w:r>
          <w:rPr>
            <w:noProof/>
            <w:webHidden/>
          </w:rPr>
          <w:t>10</w:t>
        </w:r>
        <w:r>
          <w:rPr>
            <w:noProof/>
            <w:webHidden/>
          </w:rPr>
          <w:fldChar w:fldCharType="end"/>
        </w:r>
      </w:hyperlink>
    </w:p>
    <w:p w14:paraId="3AD72B3C" w14:textId="24A1A06B"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49" w:history="1">
        <w:r w:rsidRPr="0014206E">
          <w:rPr>
            <w:rStyle w:val="Hyperlink"/>
            <w:noProof/>
          </w:rPr>
          <w:t>Contribution flexibility</w:t>
        </w:r>
        <w:r>
          <w:rPr>
            <w:noProof/>
            <w:webHidden/>
          </w:rPr>
          <w:tab/>
        </w:r>
        <w:r>
          <w:rPr>
            <w:noProof/>
            <w:webHidden/>
          </w:rPr>
          <w:fldChar w:fldCharType="begin"/>
        </w:r>
        <w:r>
          <w:rPr>
            <w:noProof/>
            <w:webHidden/>
          </w:rPr>
          <w:instrText xml:space="preserve"> PAGEREF _Toc196395749 \h </w:instrText>
        </w:r>
        <w:r>
          <w:rPr>
            <w:noProof/>
            <w:webHidden/>
          </w:rPr>
        </w:r>
        <w:r>
          <w:rPr>
            <w:noProof/>
            <w:webHidden/>
          </w:rPr>
          <w:fldChar w:fldCharType="separate"/>
        </w:r>
        <w:r>
          <w:rPr>
            <w:noProof/>
            <w:webHidden/>
          </w:rPr>
          <w:t>11</w:t>
        </w:r>
        <w:r>
          <w:rPr>
            <w:noProof/>
            <w:webHidden/>
          </w:rPr>
          <w:fldChar w:fldCharType="end"/>
        </w:r>
      </w:hyperlink>
    </w:p>
    <w:p w14:paraId="6BA269AC" w14:textId="46A84AB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0" w:history="1">
        <w:r w:rsidRPr="0014206E">
          <w:rPr>
            <w:rStyle w:val="Hyperlink"/>
            <w:noProof/>
          </w:rPr>
          <w:t>Flexibility to pay less</w:t>
        </w:r>
        <w:r>
          <w:rPr>
            <w:noProof/>
            <w:webHidden/>
          </w:rPr>
          <w:tab/>
        </w:r>
        <w:r>
          <w:rPr>
            <w:noProof/>
            <w:webHidden/>
          </w:rPr>
          <w:fldChar w:fldCharType="begin"/>
        </w:r>
        <w:r>
          <w:rPr>
            <w:noProof/>
            <w:webHidden/>
          </w:rPr>
          <w:instrText xml:space="preserve"> PAGEREF _Toc196395750 \h </w:instrText>
        </w:r>
        <w:r>
          <w:rPr>
            <w:noProof/>
            <w:webHidden/>
          </w:rPr>
        </w:r>
        <w:r>
          <w:rPr>
            <w:noProof/>
            <w:webHidden/>
          </w:rPr>
          <w:fldChar w:fldCharType="separate"/>
        </w:r>
        <w:r>
          <w:rPr>
            <w:noProof/>
            <w:webHidden/>
          </w:rPr>
          <w:t>11</w:t>
        </w:r>
        <w:r>
          <w:rPr>
            <w:noProof/>
            <w:webHidden/>
          </w:rPr>
          <w:fldChar w:fldCharType="end"/>
        </w:r>
      </w:hyperlink>
    </w:p>
    <w:p w14:paraId="50BCD342" w14:textId="36EE551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1" w:history="1">
        <w:r w:rsidRPr="0014206E">
          <w:rPr>
            <w:rStyle w:val="Hyperlink"/>
            <w:noProof/>
          </w:rPr>
          <w:t>Flexibility to pay more</w:t>
        </w:r>
        <w:r>
          <w:rPr>
            <w:noProof/>
            <w:webHidden/>
          </w:rPr>
          <w:tab/>
        </w:r>
        <w:r>
          <w:rPr>
            <w:noProof/>
            <w:webHidden/>
          </w:rPr>
          <w:fldChar w:fldCharType="begin"/>
        </w:r>
        <w:r>
          <w:rPr>
            <w:noProof/>
            <w:webHidden/>
          </w:rPr>
          <w:instrText xml:space="preserve"> PAGEREF _Toc196395751 \h </w:instrText>
        </w:r>
        <w:r>
          <w:rPr>
            <w:noProof/>
            <w:webHidden/>
          </w:rPr>
        </w:r>
        <w:r>
          <w:rPr>
            <w:noProof/>
            <w:webHidden/>
          </w:rPr>
          <w:fldChar w:fldCharType="separate"/>
        </w:r>
        <w:r>
          <w:rPr>
            <w:noProof/>
            <w:webHidden/>
          </w:rPr>
          <w:t>12</w:t>
        </w:r>
        <w:r>
          <w:rPr>
            <w:noProof/>
            <w:webHidden/>
          </w:rPr>
          <w:fldChar w:fldCharType="end"/>
        </w:r>
      </w:hyperlink>
    </w:p>
    <w:p w14:paraId="77017AD7" w14:textId="1695BB40"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2" w:history="1">
        <w:r w:rsidRPr="0014206E">
          <w:rPr>
            <w:rStyle w:val="Hyperlink"/>
            <w:noProof/>
          </w:rPr>
          <w:t>Your pension</w:t>
        </w:r>
        <w:r>
          <w:rPr>
            <w:noProof/>
            <w:webHidden/>
          </w:rPr>
          <w:tab/>
        </w:r>
        <w:r>
          <w:rPr>
            <w:noProof/>
            <w:webHidden/>
          </w:rPr>
          <w:fldChar w:fldCharType="begin"/>
        </w:r>
        <w:r>
          <w:rPr>
            <w:noProof/>
            <w:webHidden/>
          </w:rPr>
          <w:instrText xml:space="preserve"> PAGEREF _Toc196395752 \h </w:instrText>
        </w:r>
        <w:r>
          <w:rPr>
            <w:noProof/>
            <w:webHidden/>
          </w:rPr>
        </w:r>
        <w:r>
          <w:rPr>
            <w:noProof/>
            <w:webHidden/>
          </w:rPr>
          <w:fldChar w:fldCharType="separate"/>
        </w:r>
        <w:r>
          <w:rPr>
            <w:noProof/>
            <w:webHidden/>
          </w:rPr>
          <w:t>13</w:t>
        </w:r>
        <w:r>
          <w:rPr>
            <w:noProof/>
            <w:webHidden/>
          </w:rPr>
          <w:fldChar w:fldCharType="end"/>
        </w:r>
      </w:hyperlink>
    </w:p>
    <w:p w14:paraId="0ED29194" w14:textId="15B97437"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3" w:history="1">
        <w:r w:rsidRPr="0014206E">
          <w:rPr>
            <w:rStyle w:val="Hyperlink"/>
            <w:noProof/>
          </w:rPr>
          <w:t>How is my pension worked out?</w:t>
        </w:r>
        <w:r>
          <w:rPr>
            <w:noProof/>
            <w:webHidden/>
          </w:rPr>
          <w:tab/>
        </w:r>
        <w:r>
          <w:rPr>
            <w:noProof/>
            <w:webHidden/>
          </w:rPr>
          <w:fldChar w:fldCharType="begin"/>
        </w:r>
        <w:r>
          <w:rPr>
            <w:noProof/>
            <w:webHidden/>
          </w:rPr>
          <w:instrText xml:space="preserve"> PAGEREF _Toc196395753 \h </w:instrText>
        </w:r>
        <w:r>
          <w:rPr>
            <w:noProof/>
            <w:webHidden/>
          </w:rPr>
        </w:r>
        <w:r>
          <w:rPr>
            <w:noProof/>
            <w:webHidden/>
          </w:rPr>
          <w:fldChar w:fldCharType="separate"/>
        </w:r>
        <w:r>
          <w:rPr>
            <w:noProof/>
            <w:webHidden/>
          </w:rPr>
          <w:t>13</w:t>
        </w:r>
        <w:r>
          <w:rPr>
            <w:noProof/>
            <w:webHidden/>
          </w:rPr>
          <w:fldChar w:fldCharType="end"/>
        </w:r>
      </w:hyperlink>
    </w:p>
    <w:p w14:paraId="3F279DD4" w14:textId="1A98F531"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4" w:history="1">
        <w:r w:rsidRPr="0014206E">
          <w:rPr>
            <w:rStyle w:val="Hyperlink"/>
            <w:noProof/>
          </w:rPr>
          <w:t>Leaving the Scheme before retirement</w:t>
        </w:r>
        <w:r>
          <w:rPr>
            <w:noProof/>
            <w:webHidden/>
          </w:rPr>
          <w:tab/>
        </w:r>
        <w:r>
          <w:rPr>
            <w:noProof/>
            <w:webHidden/>
          </w:rPr>
          <w:fldChar w:fldCharType="begin"/>
        </w:r>
        <w:r>
          <w:rPr>
            <w:noProof/>
            <w:webHidden/>
          </w:rPr>
          <w:instrText xml:space="preserve"> PAGEREF _Toc196395754 \h </w:instrText>
        </w:r>
        <w:r>
          <w:rPr>
            <w:noProof/>
            <w:webHidden/>
          </w:rPr>
        </w:r>
        <w:r>
          <w:rPr>
            <w:noProof/>
            <w:webHidden/>
          </w:rPr>
          <w:fldChar w:fldCharType="separate"/>
        </w:r>
        <w:r>
          <w:rPr>
            <w:noProof/>
            <w:webHidden/>
          </w:rPr>
          <w:t>17</w:t>
        </w:r>
        <w:r>
          <w:rPr>
            <w:noProof/>
            <w:webHidden/>
          </w:rPr>
          <w:fldChar w:fldCharType="end"/>
        </w:r>
      </w:hyperlink>
    </w:p>
    <w:p w14:paraId="6DDE974B" w14:textId="2CBF0ED8"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5" w:history="1">
        <w:r w:rsidRPr="0014206E">
          <w:rPr>
            <w:rStyle w:val="Hyperlink"/>
            <w:noProof/>
          </w:rPr>
          <w:t>Refund of contributions</w:t>
        </w:r>
        <w:r>
          <w:rPr>
            <w:noProof/>
            <w:webHidden/>
          </w:rPr>
          <w:tab/>
        </w:r>
        <w:r>
          <w:rPr>
            <w:noProof/>
            <w:webHidden/>
          </w:rPr>
          <w:fldChar w:fldCharType="begin"/>
        </w:r>
        <w:r>
          <w:rPr>
            <w:noProof/>
            <w:webHidden/>
          </w:rPr>
          <w:instrText xml:space="preserve"> PAGEREF _Toc196395755 \h </w:instrText>
        </w:r>
        <w:r>
          <w:rPr>
            <w:noProof/>
            <w:webHidden/>
          </w:rPr>
        </w:r>
        <w:r>
          <w:rPr>
            <w:noProof/>
            <w:webHidden/>
          </w:rPr>
          <w:fldChar w:fldCharType="separate"/>
        </w:r>
        <w:r>
          <w:rPr>
            <w:noProof/>
            <w:webHidden/>
          </w:rPr>
          <w:t>17</w:t>
        </w:r>
        <w:r>
          <w:rPr>
            <w:noProof/>
            <w:webHidden/>
          </w:rPr>
          <w:fldChar w:fldCharType="end"/>
        </w:r>
      </w:hyperlink>
    </w:p>
    <w:p w14:paraId="0F5F0AD1" w14:textId="203D6663"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6" w:history="1">
        <w:r w:rsidRPr="0014206E">
          <w:rPr>
            <w:rStyle w:val="Hyperlink"/>
            <w:noProof/>
          </w:rPr>
          <w:t>Deferred benefits</w:t>
        </w:r>
        <w:r>
          <w:rPr>
            <w:noProof/>
            <w:webHidden/>
          </w:rPr>
          <w:tab/>
        </w:r>
        <w:r>
          <w:rPr>
            <w:noProof/>
            <w:webHidden/>
          </w:rPr>
          <w:fldChar w:fldCharType="begin"/>
        </w:r>
        <w:r>
          <w:rPr>
            <w:noProof/>
            <w:webHidden/>
          </w:rPr>
          <w:instrText xml:space="preserve"> PAGEREF _Toc196395756 \h </w:instrText>
        </w:r>
        <w:r>
          <w:rPr>
            <w:noProof/>
            <w:webHidden/>
          </w:rPr>
        </w:r>
        <w:r>
          <w:rPr>
            <w:noProof/>
            <w:webHidden/>
          </w:rPr>
          <w:fldChar w:fldCharType="separate"/>
        </w:r>
        <w:r>
          <w:rPr>
            <w:noProof/>
            <w:webHidden/>
          </w:rPr>
          <w:t>17</w:t>
        </w:r>
        <w:r>
          <w:rPr>
            <w:noProof/>
            <w:webHidden/>
          </w:rPr>
          <w:fldChar w:fldCharType="end"/>
        </w:r>
      </w:hyperlink>
    </w:p>
    <w:p w14:paraId="4C2E9D10" w14:textId="57ECC120"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7" w:history="1">
        <w:r w:rsidRPr="0014206E">
          <w:rPr>
            <w:rStyle w:val="Hyperlink"/>
            <w:noProof/>
          </w:rPr>
          <w:t>What if I have two or more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jobs?</w:t>
        </w:r>
        <w:r>
          <w:rPr>
            <w:noProof/>
            <w:webHidden/>
          </w:rPr>
          <w:tab/>
        </w:r>
        <w:r>
          <w:rPr>
            <w:noProof/>
            <w:webHidden/>
          </w:rPr>
          <w:fldChar w:fldCharType="begin"/>
        </w:r>
        <w:r>
          <w:rPr>
            <w:noProof/>
            <w:webHidden/>
          </w:rPr>
          <w:instrText xml:space="preserve"> PAGEREF _Toc196395757 \h </w:instrText>
        </w:r>
        <w:r>
          <w:rPr>
            <w:noProof/>
            <w:webHidden/>
          </w:rPr>
        </w:r>
        <w:r>
          <w:rPr>
            <w:noProof/>
            <w:webHidden/>
          </w:rPr>
          <w:fldChar w:fldCharType="separate"/>
        </w:r>
        <w:r>
          <w:rPr>
            <w:noProof/>
            <w:webHidden/>
          </w:rPr>
          <w:t>18</w:t>
        </w:r>
        <w:r>
          <w:rPr>
            <w:noProof/>
            <w:webHidden/>
          </w:rPr>
          <w:fldChar w:fldCharType="end"/>
        </w:r>
      </w:hyperlink>
    </w:p>
    <w:p w14:paraId="334C3DF0" w14:textId="54C67ECD"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58" w:history="1">
        <w:r w:rsidRPr="0014206E">
          <w:rPr>
            <w:rStyle w:val="Hyperlink"/>
            <w:noProof/>
          </w:rPr>
          <w:t>Transferring your benefits</w:t>
        </w:r>
        <w:r>
          <w:rPr>
            <w:noProof/>
            <w:webHidden/>
          </w:rPr>
          <w:tab/>
        </w:r>
        <w:r>
          <w:rPr>
            <w:noProof/>
            <w:webHidden/>
          </w:rPr>
          <w:fldChar w:fldCharType="begin"/>
        </w:r>
        <w:r>
          <w:rPr>
            <w:noProof/>
            <w:webHidden/>
          </w:rPr>
          <w:instrText xml:space="preserve"> PAGEREF _Toc196395758 \h </w:instrText>
        </w:r>
        <w:r>
          <w:rPr>
            <w:noProof/>
            <w:webHidden/>
          </w:rPr>
        </w:r>
        <w:r>
          <w:rPr>
            <w:noProof/>
            <w:webHidden/>
          </w:rPr>
          <w:fldChar w:fldCharType="separate"/>
        </w:r>
        <w:r>
          <w:rPr>
            <w:noProof/>
            <w:webHidden/>
          </w:rPr>
          <w:t>19</w:t>
        </w:r>
        <w:r>
          <w:rPr>
            <w:noProof/>
            <w:webHidden/>
          </w:rPr>
          <w:fldChar w:fldCharType="end"/>
        </w:r>
      </w:hyperlink>
    </w:p>
    <w:p w14:paraId="0EF0F2D6" w14:textId="2F794C12"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59" w:history="1">
        <w:r w:rsidRPr="0014206E">
          <w:rPr>
            <w:rStyle w:val="Hyperlink"/>
            <w:noProof/>
          </w:rPr>
          <w:t>Retirement</w:t>
        </w:r>
        <w:r>
          <w:rPr>
            <w:noProof/>
            <w:webHidden/>
          </w:rPr>
          <w:tab/>
        </w:r>
        <w:r>
          <w:rPr>
            <w:noProof/>
            <w:webHidden/>
          </w:rPr>
          <w:fldChar w:fldCharType="begin"/>
        </w:r>
        <w:r>
          <w:rPr>
            <w:noProof/>
            <w:webHidden/>
          </w:rPr>
          <w:instrText xml:space="preserve"> PAGEREF _Toc196395759 \h </w:instrText>
        </w:r>
        <w:r>
          <w:rPr>
            <w:noProof/>
            <w:webHidden/>
          </w:rPr>
        </w:r>
        <w:r>
          <w:rPr>
            <w:noProof/>
            <w:webHidden/>
          </w:rPr>
          <w:fldChar w:fldCharType="separate"/>
        </w:r>
        <w:r>
          <w:rPr>
            <w:noProof/>
            <w:webHidden/>
          </w:rPr>
          <w:t>23</w:t>
        </w:r>
        <w:r>
          <w:rPr>
            <w:noProof/>
            <w:webHidden/>
          </w:rPr>
          <w:fldChar w:fldCharType="end"/>
        </w:r>
      </w:hyperlink>
    </w:p>
    <w:p w14:paraId="4CA0BCA1" w14:textId="608FEADB"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0" w:history="1">
        <w:r w:rsidRPr="0014206E">
          <w:rPr>
            <w:rStyle w:val="Hyperlink"/>
            <w:noProof/>
          </w:rPr>
          <w:t>When can I retire and take my L</w:t>
        </w:r>
        <w:r w:rsidRPr="0014206E">
          <w:rPr>
            <w:rStyle w:val="Hyperlink"/>
            <w:noProof/>
            <w:spacing w:val="-70"/>
          </w:rPr>
          <w:t> </w:t>
        </w:r>
        <w:r w:rsidRPr="0014206E">
          <w:rPr>
            <w:rStyle w:val="Hyperlink"/>
            <w:noProof/>
          </w:rPr>
          <w:t>G</w:t>
        </w:r>
        <w:r w:rsidRPr="0014206E">
          <w:rPr>
            <w:rStyle w:val="Hyperlink"/>
            <w:noProof/>
            <w:spacing w:val="-70"/>
          </w:rPr>
          <w:t> </w:t>
        </w:r>
        <w:r w:rsidRPr="0014206E">
          <w:rPr>
            <w:rStyle w:val="Hyperlink"/>
            <w:noProof/>
          </w:rPr>
          <w:t>P</w:t>
        </w:r>
        <w:r w:rsidRPr="0014206E">
          <w:rPr>
            <w:rStyle w:val="Hyperlink"/>
            <w:noProof/>
            <w:spacing w:val="-70"/>
          </w:rPr>
          <w:t> </w:t>
        </w:r>
        <w:r w:rsidRPr="0014206E">
          <w:rPr>
            <w:rStyle w:val="Hyperlink"/>
            <w:noProof/>
          </w:rPr>
          <w:t>S pension?</w:t>
        </w:r>
        <w:r>
          <w:rPr>
            <w:noProof/>
            <w:webHidden/>
          </w:rPr>
          <w:tab/>
        </w:r>
        <w:r>
          <w:rPr>
            <w:noProof/>
            <w:webHidden/>
          </w:rPr>
          <w:fldChar w:fldCharType="begin"/>
        </w:r>
        <w:r>
          <w:rPr>
            <w:noProof/>
            <w:webHidden/>
          </w:rPr>
          <w:instrText xml:space="preserve"> PAGEREF _Toc196395760 \h </w:instrText>
        </w:r>
        <w:r>
          <w:rPr>
            <w:noProof/>
            <w:webHidden/>
          </w:rPr>
        </w:r>
        <w:r>
          <w:rPr>
            <w:noProof/>
            <w:webHidden/>
          </w:rPr>
          <w:fldChar w:fldCharType="separate"/>
        </w:r>
        <w:r>
          <w:rPr>
            <w:noProof/>
            <w:webHidden/>
          </w:rPr>
          <w:t>23</w:t>
        </w:r>
        <w:r>
          <w:rPr>
            <w:noProof/>
            <w:webHidden/>
          </w:rPr>
          <w:fldChar w:fldCharType="end"/>
        </w:r>
      </w:hyperlink>
    </w:p>
    <w:p w14:paraId="4D7151DE" w14:textId="0DD2B31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1" w:history="1">
        <w:r w:rsidRPr="0014206E">
          <w:rPr>
            <w:rStyle w:val="Hyperlink"/>
            <w:noProof/>
          </w:rPr>
          <w:t>Will my pension be reduced if I retire early?</w:t>
        </w:r>
        <w:r>
          <w:rPr>
            <w:noProof/>
            <w:webHidden/>
          </w:rPr>
          <w:tab/>
        </w:r>
        <w:r>
          <w:rPr>
            <w:noProof/>
            <w:webHidden/>
          </w:rPr>
          <w:fldChar w:fldCharType="begin"/>
        </w:r>
        <w:r>
          <w:rPr>
            <w:noProof/>
            <w:webHidden/>
          </w:rPr>
          <w:instrText xml:space="preserve"> PAGEREF _Toc196395761 \h </w:instrText>
        </w:r>
        <w:r>
          <w:rPr>
            <w:noProof/>
            <w:webHidden/>
          </w:rPr>
        </w:r>
        <w:r>
          <w:rPr>
            <w:noProof/>
            <w:webHidden/>
          </w:rPr>
          <w:fldChar w:fldCharType="separate"/>
        </w:r>
        <w:r>
          <w:rPr>
            <w:noProof/>
            <w:webHidden/>
          </w:rPr>
          <w:t>23</w:t>
        </w:r>
        <w:r>
          <w:rPr>
            <w:noProof/>
            <w:webHidden/>
          </w:rPr>
          <w:fldChar w:fldCharType="end"/>
        </w:r>
      </w:hyperlink>
    </w:p>
    <w:p w14:paraId="0F5E8246" w14:textId="17B08D56"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2" w:history="1">
        <w:r w:rsidRPr="0014206E">
          <w:rPr>
            <w:rStyle w:val="Hyperlink"/>
            <w:noProof/>
          </w:rPr>
          <w:t>What if I lose my job through redundancy or business efficiency?</w:t>
        </w:r>
        <w:r>
          <w:rPr>
            <w:noProof/>
            <w:webHidden/>
          </w:rPr>
          <w:tab/>
        </w:r>
        <w:r>
          <w:rPr>
            <w:noProof/>
            <w:webHidden/>
          </w:rPr>
          <w:fldChar w:fldCharType="begin"/>
        </w:r>
        <w:r>
          <w:rPr>
            <w:noProof/>
            <w:webHidden/>
          </w:rPr>
          <w:instrText xml:space="preserve"> PAGEREF _Toc196395762 \h </w:instrText>
        </w:r>
        <w:r>
          <w:rPr>
            <w:noProof/>
            <w:webHidden/>
          </w:rPr>
        </w:r>
        <w:r>
          <w:rPr>
            <w:noProof/>
            <w:webHidden/>
          </w:rPr>
          <w:fldChar w:fldCharType="separate"/>
        </w:r>
        <w:r>
          <w:rPr>
            <w:noProof/>
            <w:webHidden/>
          </w:rPr>
          <w:t>24</w:t>
        </w:r>
        <w:r>
          <w:rPr>
            <w:noProof/>
            <w:webHidden/>
          </w:rPr>
          <w:fldChar w:fldCharType="end"/>
        </w:r>
      </w:hyperlink>
    </w:p>
    <w:p w14:paraId="37B87BFD" w14:textId="062ADCF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3" w:history="1">
        <w:r w:rsidRPr="0014206E">
          <w:rPr>
            <w:rStyle w:val="Hyperlink"/>
            <w:noProof/>
          </w:rPr>
          <w:t>What happens if I have to retire early due to ill health?</w:t>
        </w:r>
        <w:r>
          <w:rPr>
            <w:noProof/>
            <w:webHidden/>
          </w:rPr>
          <w:tab/>
        </w:r>
        <w:r>
          <w:rPr>
            <w:noProof/>
            <w:webHidden/>
          </w:rPr>
          <w:fldChar w:fldCharType="begin"/>
        </w:r>
        <w:r>
          <w:rPr>
            <w:noProof/>
            <w:webHidden/>
          </w:rPr>
          <w:instrText xml:space="preserve"> PAGEREF _Toc196395763 \h </w:instrText>
        </w:r>
        <w:r>
          <w:rPr>
            <w:noProof/>
            <w:webHidden/>
          </w:rPr>
        </w:r>
        <w:r>
          <w:rPr>
            <w:noProof/>
            <w:webHidden/>
          </w:rPr>
          <w:fldChar w:fldCharType="separate"/>
        </w:r>
        <w:r>
          <w:rPr>
            <w:noProof/>
            <w:webHidden/>
          </w:rPr>
          <w:t>24</w:t>
        </w:r>
        <w:r>
          <w:rPr>
            <w:noProof/>
            <w:webHidden/>
          </w:rPr>
          <w:fldChar w:fldCharType="end"/>
        </w:r>
      </w:hyperlink>
    </w:p>
    <w:p w14:paraId="3B797A78" w14:textId="53F897C0"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4" w:history="1">
        <w:r w:rsidRPr="0014206E">
          <w:rPr>
            <w:rStyle w:val="Hyperlink"/>
            <w:noProof/>
          </w:rPr>
          <w:t>Can I have a gradual move into retirement?</w:t>
        </w:r>
        <w:r>
          <w:rPr>
            <w:noProof/>
            <w:webHidden/>
          </w:rPr>
          <w:tab/>
        </w:r>
        <w:r>
          <w:rPr>
            <w:noProof/>
            <w:webHidden/>
          </w:rPr>
          <w:fldChar w:fldCharType="begin"/>
        </w:r>
        <w:r>
          <w:rPr>
            <w:noProof/>
            <w:webHidden/>
          </w:rPr>
          <w:instrText xml:space="preserve"> PAGEREF _Toc196395764 \h </w:instrText>
        </w:r>
        <w:r>
          <w:rPr>
            <w:noProof/>
            <w:webHidden/>
          </w:rPr>
        </w:r>
        <w:r>
          <w:rPr>
            <w:noProof/>
            <w:webHidden/>
          </w:rPr>
          <w:fldChar w:fldCharType="separate"/>
        </w:r>
        <w:r>
          <w:rPr>
            <w:noProof/>
            <w:webHidden/>
          </w:rPr>
          <w:t>24</w:t>
        </w:r>
        <w:r>
          <w:rPr>
            <w:noProof/>
            <w:webHidden/>
          </w:rPr>
          <w:fldChar w:fldCharType="end"/>
        </w:r>
      </w:hyperlink>
    </w:p>
    <w:p w14:paraId="3E5C141A" w14:textId="19D48E32"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5" w:history="1">
        <w:r w:rsidRPr="0014206E">
          <w:rPr>
            <w:rStyle w:val="Hyperlink"/>
            <w:noProof/>
          </w:rPr>
          <w:t>What if I carry on working after my Normal Pension Age?</w:t>
        </w:r>
        <w:r>
          <w:rPr>
            <w:noProof/>
            <w:webHidden/>
          </w:rPr>
          <w:tab/>
        </w:r>
        <w:r>
          <w:rPr>
            <w:noProof/>
            <w:webHidden/>
          </w:rPr>
          <w:fldChar w:fldCharType="begin"/>
        </w:r>
        <w:r>
          <w:rPr>
            <w:noProof/>
            <w:webHidden/>
          </w:rPr>
          <w:instrText xml:space="preserve"> PAGEREF _Toc196395765 \h </w:instrText>
        </w:r>
        <w:r>
          <w:rPr>
            <w:noProof/>
            <w:webHidden/>
          </w:rPr>
        </w:r>
        <w:r>
          <w:rPr>
            <w:noProof/>
            <w:webHidden/>
          </w:rPr>
          <w:fldChar w:fldCharType="separate"/>
        </w:r>
        <w:r>
          <w:rPr>
            <w:noProof/>
            <w:webHidden/>
          </w:rPr>
          <w:t>25</w:t>
        </w:r>
        <w:r>
          <w:rPr>
            <w:noProof/>
            <w:webHidden/>
          </w:rPr>
          <w:fldChar w:fldCharType="end"/>
        </w:r>
      </w:hyperlink>
    </w:p>
    <w:p w14:paraId="6D7C005C" w14:textId="23000CC7"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6" w:history="1">
        <w:r w:rsidRPr="0014206E">
          <w:rPr>
            <w:rStyle w:val="Hyperlink"/>
            <w:noProof/>
          </w:rPr>
          <w:t>Pension age changes</w:t>
        </w:r>
        <w:r>
          <w:rPr>
            <w:noProof/>
            <w:webHidden/>
          </w:rPr>
          <w:tab/>
        </w:r>
        <w:r>
          <w:rPr>
            <w:noProof/>
            <w:webHidden/>
          </w:rPr>
          <w:fldChar w:fldCharType="begin"/>
        </w:r>
        <w:r>
          <w:rPr>
            <w:noProof/>
            <w:webHidden/>
          </w:rPr>
          <w:instrText xml:space="preserve"> PAGEREF _Toc196395766 \h </w:instrText>
        </w:r>
        <w:r>
          <w:rPr>
            <w:noProof/>
            <w:webHidden/>
          </w:rPr>
        </w:r>
        <w:r>
          <w:rPr>
            <w:noProof/>
            <w:webHidden/>
          </w:rPr>
          <w:fldChar w:fldCharType="separate"/>
        </w:r>
        <w:r>
          <w:rPr>
            <w:noProof/>
            <w:webHidden/>
          </w:rPr>
          <w:t>25</w:t>
        </w:r>
        <w:r>
          <w:rPr>
            <w:noProof/>
            <w:webHidden/>
          </w:rPr>
          <w:fldChar w:fldCharType="end"/>
        </w:r>
      </w:hyperlink>
    </w:p>
    <w:p w14:paraId="4926BE3C" w14:textId="6721F12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7" w:history="1">
        <w:r w:rsidRPr="0014206E">
          <w:rPr>
            <w:rStyle w:val="Hyperlink"/>
            <w:noProof/>
          </w:rPr>
          <w:t>How does my pension keep its value?</w:t>
        </w:r>
        <w:r>
          <w:rPr>
            <w:noProof/>
            <w:webHidden/>
          </w:rPr>
          <w:tab/>
        </w:r>
        <w:r>
          <w:rPr>
            <w:noProof/>
            <w:webHidden/>
          </w:rPr>
          <w:fldChar w:fldCharType="begin"/>
        </w:r>
        <w:r>
          <w:rPr>
            <w:noProof/>
            <w:webHidden/>
          </w:rPr>
          <w:instrText xml:space="preserve"> PAGEREF _Toc196395767 \h </w:instrText>
        </w:r>
        <w:r>
          <w:rPr>
            <w:noProof/>
            <w:webHidden/>
          </w:rPr>
        </w:r>
        <w:r>
          <w:rPr>
            <w:noProof/>
            <w:webHidden/>
          </w:rPr>
          <w:fldChar w:fldCharType="separate"/>
        </w:r>
        <w:r>
          <w:rPr>
            <w:noProof/>
            <w:webHidden/>
          </w:rPr>
          <w:t>26</w:t>
        </w:r>
        <w:r>
          <w:rPr>
            <w:noProof/>
            <w:webHidden/>
          </w:rPr>
          <w:fldChar w:fldCharType="end"/>
        </w:r>
      </w:hyperlink>
    </w:p>
    <w:p w14:paraId="6E5CE487" w14:textId="3FC42041"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8" w:history="1">
        <w:r w:rsidRPr="0014206E">
          <w:rPr>
            <w:rStyle w:val="Hyperlink"/>
            <w:noProof/>
          </w:rPr>
          <w:t>Can I exchange part of my pension for a lump sum?</w:t>
        </w:r>
        <w:r>
          <w:rPr>
            <w:noProof/>
            <w:webHidden/>
          </w:rPr>
          <w:tab/>
        </w:r>
        <w:r>
          <w:rPr>
            <w:noProof/>
            <w:webHidden/>
          </w:rPr>
          <w:fldChar w:fldCharType="begin"/>
        </w:r>
        <w:r>
          <w:rPr>
            <w:noProof/>
            <w:webHidden/>
          </w:rPr>
          <w:instrText xml:space="preserve"> PAGEREF _Toc196395768 \h </w:instrText>
        </w:r>
        <w:r>
          <w:rPr>
            <w:noProof/>
            <w:webHidden/>
          </w:rPr>
        </w:r>
        <w:r>
          <w:rPr>
            <w:noProof/>
            <w:webHidden/>
          </w:rPr>
          <w:fldChar w:fldCharType="separate"/>
        </w:r>
        <w:r>
          <w:rPr>
            <w:noProof/>
            <w:webHidden/>
          </w:rPr>
          <w:t>26</w:t>
        </w:r>
        <w:r>
          <w:rPr>
            <w:noProof/>
            <w:webHidden/>
          </w:rPr>
          <w:fldChar w:fldCharType="end"/>
        </w:r>
      </w:hyperlink>
    </w:p>
    <w:p w14:paraId="7CB7FBFC" w14:textId="4293CA1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69" w:history="1">
        <w:r w:rsidRPr="0014206E">
          <w:rPr>
            <w:rStyle w:val="Hyperlink"/>
            <w:noProof/>
          </w:rPr>
          <w:t>Taking AVCs as cash</w:t>
        </w:r>
        <w:r>
          <w:rPr>
            <w:noProof/>
            <w:webHidden/>
          </w:rPr>
          <w:tab/>
        </w:r>
        <w:r>
          <w:rPr>
            <w:noProof/>
            <w:webHidden/>
          </w:rPr>
          <w:fldChar w:fldCharType="begin"/>
        </w:r>
        <w:r>
          <w:rPr>
            <w:noProof/>
            <w:webHidden/>
          </w:rPr>
          <w:instrText xml:space="preserve"> PAGEREF _Toc196395769 \h </w:instrText>
        </w:r>
        <w:r>
          <w:rPr>
            <w:noProof/>
            <w:webHidden/>
          </w:rPr>
        </w:r>
        <w:r>
          <w:rPr>
            <w:noProof/>
            <w:webHidden/>
          </w:rPr>
          <w:fldChar w:fldCharType="separate"/>
        </w:r>
        <w:r>
          <w:rPr>
            <w:noProof/>
            <w:webHidden/>
          </w:rPr>
          <w:t>26</w:t>
        </w:r>
        <w:r>
          <w:rPr>
            <w:noProof/>
            <w:webHidden/>
          </w:rPr>
          <w:fldChar w:fldCharType="end"/>
        </w:r>
      </w:hyperlink>
    </w:p>
    <w:p w14:paraId="394AF6F2" w14:textId="3AC77316"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0" w:history="1">
        <w:r w:rsidRPr="0014206E">
          <w:rPr>
            <w:rStyle w:val="Hyperlink"/>
            <w:noProof/>
          </w:rPr>
          <w:t>Other ways to use your AVC</w:t>
        </w:r>
        <w:r>
          <w:rPr>
            <w:noProof/>
            <w:webHidden/>
          </w:rPr>
          <w:tab/>
        </w:r>
        <w:r>
          <w:rPr>
            <w:noProof/>
            <w:webHidden/>
          </w:rPr>
          <w:fldChar w:fldCharType="begin"/>
        </w:r>
        <w:r>
          <w:rPr>
            <w:noProof/>
            <w:webHidden/>
          </w:rPr>
          <w:instrText xml:space="preserve"> PAGEREF _Toc196395770 \h </w:instrText>
        </w:r>
        <w:r>
          <w:rPr>
            <w:noProof/>
            <w:webHidden/>
          </w:rPr>
        </w:r>
        <w:r>
          <w:rPr>
            <w:noProof/>
            <w:webHidden/>
          </w:rPr>
          <w:fldChar w:fldCharType="separate"/>
        </w:r>
        <w:r>
          <w:rPr>
            <w:noProof/>
            <w:webHidden/>
          </w:rPr>
          <w:t>27</w:t>
        </w:r>
        <w:r>
          <w:rPr>
            <w:noProof/>
            <w:webHidden/>
          </w:rPr>
          <w:fldChar w:fldCharType="end"/>
        </w:r>
      </w:hyperlink>
    </w:p>
    <w:p w14:paraId="0BF07A42" w14:textId="3F28961E"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1" w:history="1">
        <w:r w:rsidRPr="0014206E">
          <w:rPr>
            <w:rStyle w:val="Hyperlink"/>
            <w:noProof/>
          </w:rPr>
          <w:t>Protection for your family</w:t>
        </w:r>
        <w:r>
          <w:rPr>
            <w:noProof/>
            <w:webHidden/>
          </w:rPr>
          <w:tab/>
        </w:r>
        <w:r>
          <w:rPr>
            <w:noProof/>
            <w:webHidden/>
          </w:rPr>
          <w:fldChar w:fldCharType="begin"/>
        </w:r>
        <w:r>
          <w:rPr>
            <w:noProof/>
            <w:webHidden/>
          </w:rPr>
          <w:instrText xml:space="preserve"> PAGEREF _Toc196395771 \h </w:instrText>
        </w:r>
        <w:r>
          <w:rPr>
            <w:noProof/>
            <w:webHidden/>
          </w:rPr>
        </w:r>
        <w:r>
          <w:rPr>
            <w:noProof/>
            <w:webHidden/>
          </w:rPr>
          <w:fldChar w:fldCharType="separate"/>
        </w:r>
        <w:r>
          <w:rPr>
            <w:noProof/>
            <w:webHidden/>
          </w:rPr>
          <w:t>28</w:t>
        </w:r>
        <w:r>
          <w:rPr>
            <w:noProof/>
            <w:webHidden/>
          </w:rPr>
          <w:fldChar w:fldCharType="end"/>
        </w:r>
      </w:hyperlink>
    </w:p>
    <w:p w14:paraId="238EEF60" w14:textId="421D144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2" w:history="1">
        <w:r w:rsidRPr="0014206E">
          <w:rPr>
            <w:rStyle w:val="Hyperlink"/>
            <w:noProof/>
          </w:rPr>
          <w:t>What benefits will be paid when I die?</w:t>
        </w:r>
        <w:r>
          <w:rPr>
            <w:noProof/>
            <w:webHidden/>
          </w:rPr>
          <w:tab/>
        </w:r>
        <w:r>
          <w:rPr>
            <w:noProof/>
            <w:webHidden/>
          </w:rPr>
          <w:fldChar w:fldCharType="begin"/>
        </w:r>
        <w:r>
          <w:rPr>
            <w:noProof/>
            <w:webHidden/>
          </w:rPr>
          <w:instrText xml:space="preserve"> PAGEREF _Toc196395772 \h </w:instrText>
        </w:r>
        <w:r>
          <w:rPr>
            <w:noProof/>
            <w:webHidden/>
          </w:rPr>
        </w:r>
        <w:r>
          <w:rPr>
            <w:noProof/>
            <w:webHidden/>
          </w:rPr>
          <w:fldChar w:fldCharType="separate"/>
        </w:r>
        <w:r>
          <w:rPr>
            <w:noProof/>
            <w:webHidden/>
          </w:rPr>
          <w:t>28</w:t>
        </w:r>
        <w:r>
          <w:rPr>
            <w:noProof/>
            <w:webHidden/>
          </w:rPr>
          <w:fldChar w:fldCharType="end"/>
        </w:r>
      </w:hyperlink>
    </w:p>
    <w:p w14:paraId="3D81EE99" w14:textId="427B205C"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3" w:history="1">
        <w:r w:rsidRPr="0014206E">
          <w:rPr>
            <w:rStyle w:val="Hyperlink"/>
            <w:noProof/>
          </w:rPr>
          <w:t>How much will the lump sum death grant be?</w:t>
        </w:r>
        <w:r>
          <w:rPr>
            <w:noProof/>
            <w:webHidden/>
          </w:rPr>
          <w:tab/>
        </w:r>
        <w:r>
          <w:rPr>
            <w:noProof/>
            <w:webHidden/>
          </w:rPr>
          <w:fldChar w:fldCharType="begin"/>
        </w:r>
        <w:r>
          <w:rPr>
            <w:noProof/>
            <w:webHidden/>
          </w:rPr>
          <w:instrText xml:space="preserve"> PAGEREF _Toc196395773 \h </w:instrText>
        </w:r>
        <w:r>
          <w:rPr>
            <w:noProof/>
            <w:webHidden/>
          </w:rPr>
        </w:r>
        <w:r>
          <w:rPr>
            <w:noProof/>
            <w:webHidden/>
          </w:rPr>
          <w:fldChar w:fldCharType="separate"/>
        </w:r>
        <w:r>
          <w:rPr>
            <w:noProof/>
            <w:webHidden/>
          </w:rPr>
          <w:t>28</w:t>
        </w:r>
        <w:r>
          <w:rPr>
            <w:noProof/>
            <w:webHidden/>
          </w:rPr>
          <w:fldChar w:fldCharType="end"/>
        </w:r>
      </w:hyperlink>
    </w:p>
    <w:p w14:paraId="3CAB2A51" w14:textId="69633B15"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4" w:history="1">
        <w:r w:rsidRPr="0014206E">
          <w:rPr>
            <w:rStyle w:val="Hyperlink"/>
            <w:noProof/>
            <w:snapToGrid w:val="0"/>
          </w:rPr>
          <w:t>Who is the lump sum death grant paid to?</w:t>
        </w:r>
        <w:r>
          <w:rPr>
            <w:noProof/>
            <w:webHidden/>
          </w:rPr>
          <w:tab/>
        </w:r>
        <w:r>
          <w:rPr>
            <w:noProof/>
            <w:webHidden/>
          </w:rPr>
          <w:fldChar w:fldCharType="begin"/>
        </w:r>
        <w:r>
          <w:rPr>
            <w:noProof/>
            <w:webHidden/>
          </w:rPr>
          <w:instrText xml:space="preserve"> PAGEREF _Toc196395774 \h </w:instrText>
        </w:r>
        <w:r>
          <w:rPr>
            <w:noProof/>
            <w:webHidden/>
          </w:rPr>
        </w:r>
        <w:r>
          <w:rPr>
            <w:noProof/>
            <w:webHidden/>
          </w:rPr>
          <w:fldChar w:fldCharType="separate"/>
        </w:r>
        <w:r>
          <w:rPr>
            <w:noProof/>
            <w:webHidden/>
          </w:rPr>
          <w:t>29</w:t>
        </w:r>
        <w:r>
          <w:rPr>
            <w:noProof/>
            <w:webHidden/>
          </w:rPr>
          <w:fldChar w:fldCharType="end"/>
        </w:r>
      </w:hyperlink>
    </w:p>
    <w:p w14:paraId="0D832AE3" w14:textId="1F2A5A19"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5" w:history="1">
        <w:r w:rsidRPr="0014206E">
          <w:rPr>
            <w:rStyle w:val="Hyperlink"/>
            <w:noProof/>
          </w:rPr>
          <w:t>What will be paid to my surviving partner?</w:t>
        </w:r>
        <w:r>
          <w:rPr>
            <w:noProof/>
            <w:webHidden/>
          </w:rPr>
          <w:tab/>
        </w:r>
        <w:r>
          <w:rPr>
            <w:noProof/>
            <w:webHidden/>
          </w:rPr>
          <w:fldChar w:fldCharType="begin"/>
        </w:r>
        <w:r>
          <w:rPr>
            <w:noProof/>
            <w:webHidden/>
          </w:rPr>
          <w:instrText xml:space="preserve"> PAGEREF _Toc196395775 \h </w:instrText>
        </w:r>
        <w:r>
          <w:rPr>
            <w:noProof/>
            <w:webHidden/>
          </w:rPr>
        </w:r>
        <w:r>
          <w:rPr>
            <w:noProof/>
            <w:webHidden/>
          </w:rPr>
          <w:fldChar w:fldCharType="separate"/>
        </w:r>
        <w:r>
          <w:rPr>
            <w:noProof/>
            <w:webHidden/>
          </w:rPr>
          <w:t>29</w:t>
        </w:r>
        <w:r>
          <w:rPr>
            <w:noProof/>
            <w:webHidden/>
          </w:rPr>
          <w:fldChar w:fldCharType="end"/>
        </w:r>
      </w:hyperlink>
    </w:p>
    <w:p w14:paraId="7C11088C" w14:textId="7189141C"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6" w:history="1">
        <w:r w:rsidRPr="0014206E">
          <w:rPr>
            <w:rStyle w:val="Hyperlink"/>
            <w:noProof/>
          </w:rPr>
          <w:t>Help with pension problems</w:t>
        </w:r>
        <w:r>
          <w:rPr>
            <w:noProof/>
            <w:webHidden/>
          </w:rPr>
          <w:tab/>
        </w:r>
        <w:r>
          <w:rPr>
            <w:noProof/>
            <w:webHidden/>
          </w:rPr>
          <w:fldChar w:fldCharType="begin"/>
        </w:r>
        <w:r>
          <w:rPr>
            <w:noProof/>
            <w:webHidden/>
          </w:rPr>
          <w:instrText xml:space="preserve"> PAGEREF _Toc196395776 \h </w:instrText>
        </w:r>
        <w:r>
          <w:rPr>
            <w:noProof/>
            <w:webHidden/>
          </w:rPr>
        </w:r>
        <w:r>
          <w:rPr>
            <w:noProof/>
            <w:webHidden/>
          </w:rPr>
          <w:fldChar w:fldCharType="separate"/>
        </w:r>
        <w:r>
          <w:rPr>
            <w:noProof/>
            <w:webHidden/>
          </w:rPr>
          <w:t>30</w:t>
        </w:r>
        <w:r>
          <w:rPr>
            <w:noProof/>
            <w:webHidden/>
          </w:rPr>
          <w:fldChar w:fldCharType="end"/>
        </w:r>
      </w:hyperlink>
    </w:p>
    <w:p w14:paraId="3481EB01" w14:textId="0C17D0D4"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7" w:history="1">
        <w:r w:rsidRPr="0014206E">
          <w:rPr>
            <w:rStyle w:val="Hyperlink"/>
            <w:noProof/>
          </w:rPr>
          <w:t>Who can help me if I have a query or complaint?</w:t>
        </w:r>
        <w:r>
          <w:rPr>
            <w:noProof/>
            <w:webHidden/>
          </w:rPr>
          <w:tab/>
        </w:r>
        <w:r>
          <w:rPr>
            <w:noProof/>
            <w:webHidden/>
          </w:rPr>
          <w:fldChar w:fldCharType="begin"/>
        </w:r>
        <w:r>
          <w:rPr>
            <w:noProof/>
            <w:webHidden/>
          </w:rPr>
          <w:instrText xml:space="preserve"> PAGEREF _Toc196395777 \h </w:instrText>
        </w:r>
        <w:r>
          <w:rPr>
            <w:noProof/>
            <w:webHidden/>
          </w:rPr>
        </w:r>
        <w:r>
          <w:rPr>
            <w:noProof/>
            <w:webHidden/>
          </w:rPr>
          <w:fldChar w:fldCharType="separate"/>
        </w:r>
        <w:r>
          <w:rPr>
            <w:noProof/>
            <w:webHidden/>
          </w:rPr>
          <w:t>30</w:t>
        </w:r>
        <w:r>
          <w:rPr>
            <w:noProof/>
            <w:webHidden/>
          </w:rPr>
          <w:fldChar w:fldCharType="end"/>
        </w:r>
      </w:hyperlink>
    </w:p>
    <w:p w14:paraId="772160D9" w14:textId="6E615E5E" w:rsidR="002347E2" w:rsidRDefault="002347E2">
      <w:pPr>
        <w:pStyle w:val="TOC3"/>
        <w:tabs>
          <w:tab w:val="right" w:leader="dot" w:pos="9016"/>
        </w:tabs>
        <w:rPr>
          <w:rFonts w:asciiTheme="minorHAnsi" w:eastAsiaTheme="minorEastAsia" w:hAnsiTheme="minorHAnsi" w:cstheme="minorBidi"/>
          <w:noProof/>
          <w:color w:val="auto"/>
          <w:kern w:val="2"/>
          <w:lang w:eastAsia="en-GB"/>
          <w14:ligatures w14:val="standardContextual"/>
        </w:rPr>
      </w:pPr>
      <w:hyperlink w:anchor="_Toc196395778" w:history="1">
        <w:r w:rsidRPr="0014206E">
          <w:rPr>
            <w:rStyle w:val="Hyperlink"/>
            <w:noProof/>
          </w:rPr>
          <w:t>How can I trace my pension rights?</w:t>
        </w:r>
        <w:r>
          <w:rPr>
            <w:noProof/>
            <w:webHidden/>
          </w:rPr>
          <w:tab/>
        </w:r>
        <w:r>
          <w:rPr>
            <w:noProof/>
            <w:webHidden/>
          </w:rPr>
          <w:fldChar w:fldCharType="begin"/>
        </w:r>
        <w:r>
          <w:rPr>
            <w:noProof/>
            <w:webHidden/>
          </w:rPr>
          <w:instrText xml:space="preserve"> PAGEREF _Toc196395778 \h </w:instrText>
        </w:r>
        <w:r>
          <w:rPr>
            <w:noProof/>
            <w:webHidden/>
          </w:rPr>
        </w:r>
        <w:r>
          <w:rPr>
            <w:noProof/>
            <w:webHidden/>
          </w:rPr>
          <w:fldChar w:fldCharType="separate"/>
        </w:r>
        <w:r>
          <w:rPr>
            <w:noProof/>
            <w:webHidden/>
          </w:rPr>
          <w:t>32</w:t>
        </w:r>
        <w:r>
          <w:rPr>
            <w:noProof/>
            <w:webHidden/>
          </w:rPr>
          <w:fldChar w:fldCharType="end"/>
        </w:r>
      </w:hyperlink>
    </w:p>
    <w:p w14:paraId="568D5CB7" w14:textId="64251F4A"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79" w:history="1">
        <w:r w:rsidRPr="0014206E">
          <w:rPr>
            <w:rStyle w:val="Hyperlink"/>
            <w:noProof/>
          </w:rPr>
          <w:t>Some terms we use</w:t>
        </w:r>
        <w:r>
          <w:rPr>
            <w:noProof/>
            <w:webHidden/>
          </w:rPr>
          <w:tab/>
        </w:r>
        <w:r>
          <w:rPr>
            <w:noProof/>
            <w:webHidden/>
          </w:rPr>
          <w:fldChar w:fldCharType="begin"/>
        </w:r>
        <w:r>
          <w:rPr>
            <w:noProof/>
            <w:webHidden/>
          </w:rPr>
          <w:instrText xml:space="preserve"> PAGEREF _Toc196395779 \h </w:instrText>
        </w:r>
        <w:r>
          <w:rPr>
            <w:noProof/>
            <w:webHidden/>
          </w:rPr>
        </w:r>
        <w:r>
          <w:rPr>
            <w:noProof/>
            <w:webHidden/>
          </w:rPr>
          <w:fldChar w:fldCharType="separate"/>
        </w:r>
        <w:r>
          <w:rPr>
            <w:noProof/>
            <w:webHidden/>
          </w:rPr>
          <w:t>33</w:t>
        </w:r>
        <w:r>
          <w:rPr>
            <w:noProof/>
            <w:webHidden/>
          </w:rPr>
          <w:fldChar w:fldCharType="end"/>
        </w:r>
      </w:hyperlink>
    </w:p>
    <w:p w14:paraId="082ACA4D" w14:textId="244875EC" w:rsidR="002347E2" w:rsidRDefault="002347E2">
      <w:pPr>
        <w:pStyle w:val="TOC2"/>
        <w:tabs>
          <w:tab w:val="right" w:leader="dot" w:pos="9016"/>
        </w:tabs>
        <w:rPr>
          <w:rFonts w:asciiTheme="minorHAnsi" w:eastAsiaTheme="minorEastAsia" w:hAnsiTheme="minorHAnsi" w:cstheme="minorBidi"/>
          <w:b w:val="0"/>
          <w:noProof/>
          <w:color w:val="auto"/>
          <w:kern w:val="2"/>
          <w:sz w:val="24"/>
          <w:lang w:eastAsia="en-GB"/>
          <w14:ligatures w14:val="standardContextual"/>
        </w:rPr>
      </w:pPr>
      <w:hyperlink w:anchor="_Toc196395780" w:history="1">
        <w:r w:rsidRPr="0014206E">
          <w:rPr>
            <w:rStyle w:val="Hyperlink"/>
            <w:noProof/>
          </w:rPr>
          <w:t>Further information and disclaimer</w:t>
        </w:r>
        <w:r>
          <w:rPr>
            <w:noProof/>
            <w:webHidden/>
          </w:rPr>
          <w:tab/>
        </w:r>
        <w:r>
          <w:rPr>
            <w:noProof/>
            <w:webHidden/>
          </w:rPr>
          <w:fldChar w:fldCharType="begin"/>
        </w:r>
        <w:r>
          <w:rPr>
            <w:noProof/>
            <w:webHidden/>
          </w:rPr>
          <w:instrText xml:space="preserve"> PAGEREF _Toc196395780 \h </w:instrText>
        </w:r>
        <w:r>
          <w:rPr>
            <w:noProof/>
            <w:webHidden/>
          </w:rPr>
        </w:r>
        <w:r>
          <w:rPr>
            <w:noProof/>
            <w:webHidden/>
          </w:rPr>
          <w:fldChar w:fldCharType="separate"/>
        </w:r>
        <w:r>
          <w:rPr>
            <w:noProof/>
            <w:webHidden/>
          </w:rPr>
          <w:t>41</w:t>
        </w:r>
        <w:r>
          <w:rPr>
            <w:noProof/>
            <w:webHidden/>
          </w:rPr>
          <w:fldChar w:fldCharType="end"/>
        </w:r>
      </w:hyperlink>
    </w:p>
    <w:p w14:paraId="0EC236CE" w14:textId="6C9F9C13" w:rsidR="00250BFC" w:rsidRDefault="005A578A" w:rsidP="002D3C52">
      <w:pPr>
        <w:widowControl w:val="0"/>
        <w:sectPr w:rsidR="00250BFC"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rPr>
          <w:snapToGrid w:val="0"/>
        </w:rPr>
        <w:fldChar w:fldCharType="end"/>
      </w:r>
    </w:p>
    <w:p w14:paraId="0E70EEF6" w14:textId="1174B09D" w:rsidR="00DD0BD4" w:rsidRDefault="00DD0BD4" w:rsidP="002A6A4B">
      <w:pPr>
        <w:pStyle w:val="Heading2"/>
      </w:pPr>
      <w:bookmarkStart w:id="0" w:name="_Toc196395737"/>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3707CD67"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w:t>
      </w:r>
      <w:proofErr w:type="gramStart"/>
      <w:r w:rsidRPr="00DD0BD4">
        <w:t>take into account</w:t>
      </w:r>
      <w:proofErr w:type="gramEnd"/>
      <w:r w:rsidRPr="00DD0BD4">
        <w:t xml:space="preserve"> the cost of living</w:t>
      </w:r>
      <w:r w:rsidR="00480D95">
        <w:t>,</w:t>
      </w:r>
      <w:r w:rsidRPr="00DD0BD4">
        <w:t xml:space="preserve">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7BD37207" w:rsidR="00DD0BD4" w:rsidRPr="00DD0BD4" w:rsidRDefault="00DD0BD4" w:rsidP="00DD0BD4">
      <w:r w:rsidRPr="00DD0BD4">
        <w:rPr>
          <w:b/>
        </w:rPr>
        <w:t xml:space="preserve">Flexibility to pay </w:t>
      </w:r>
      <w:proofErr w:type="gramStart"/>
      <w:r w:rsidRPr="00DD0BD4">
        <w:rPr>
          <w:b/>
        </w:rPr>
        <w:t>more or less contributions</w:t>
      </w:r>
      <w:proofErr w:type="gramEnd"/>
      <w:r w:rsidR="00851060">
        <w:rPr>
          <w:b/>
        </w:rPr>
        <w:t>:</w:t>
      </w:r>
      <w:r w:rsidR="00582D54">
        <w:rPr>
          <w:b/>
        </w:rPr>
        <w:br/>
      </w:r>
      <w:r w:rsidR="00335049">
        <w:t>Y</w:t>
      </w:r>
      <w:r w:rsidRPr="00DD0BD4">
        <w:t>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5B8809E8" w:rsidR="00DD0BD4" w:rsidRPr="00DD0BD4" w:rsidRDefault="00DD0BD4" w:rsidP="00DD0BD4">
      <w:r w:rsidRPr="00DD0BD4">
        <w:rPr>
          <w:b/>
        </w:rPr>
        <w:t>Tax-free cash</w:t>
      </w:r>
      <w:r w:rsidR="00851060">
        <w:rPr>
          <w:b/>
        </w:rPr>
        <w:t>:</w:t>
      </w:r>
      <w:r w:rsidRPr="00DD0BD4">
        <w:rPr>
          <w:b/>
        </w:rPr>
        <w:t xml:space="preserve"> </w:t>
      </w:r>
      <w:r w:rsidR="00582D54">
        <w:rPr>
          <w:b/>
        </w:rPr>
        <w:br/>
      </w:r>
      <w:r w:rsidR="00D10BF6">
        <w:t>W</w:t>
      </w:r>
      <w:r w:rsidR="005946EE">
        <w:t xml:space="preserve">hen you take your pension, </w:t>
      </w:r>
      <w:r w:rsidRPr="00DD0BD4">
        <w:t xml:space="preserve">you have the option to exchange part of it for some tax-free cash. </w:t>
      </w:r>
    </w:p>
    <w:p w14:paraId="7598EE0C" w14:textId="55DEAEB2" w:rsidR="00DD0BD4" w:rsidRPr="00DD0BD4" w:rsidRDefault="00DD0BD4" w:rsidP="00DD0BD4">
      <w:r w:rsidRPr="00DD0BD4">
        <w:rPr>
          <w:b/>
        </w:rPr>
        <w:t>Peace of mind</w:t>
      </w:r>
      <w:r w:rsidR="00582D54">
        <w:rPr>
          <w:b/>
        </w:rPr>
        <w:t>:</w:t>
      </w:r>
      <w:r w:rsidR="00582D54">
        <w:rPr>
          <w:b/>
        </w:rPr>
        <w:br/>
      </w:r>
      <w:r w:rsidR="00D10BF6">
        <w:t>Y</w:t>
      </w:r>
      <w:r w:rsidRPr="00DD0BD4">
        <w:t xml:space="preserve">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002675E7">
        <w:t>if you die</w:t>
      </w:r>
      <w:r w:rsidR="00C504FC">
        <w:t xml:space="preserve"> </w:t>
      </w:r>
      <w:r w:rsidRPr="00DD0BD4">
        <w:lastRenderedPageBreak/>
        <w:t xml:space="preserve">in service. If you become seriously ill and you've met the </w:t>
      </w:r>
      <w:proofErr w:type="gramStart"/>
      <w:r w:rsidRPr="00DD0BD4">
        <w:t>two year</w:t>
      </w:r>
      <w:proofErr w:type="gramEnd"/>
      <w:r w:rsidR="00D33CEE">
        <w:t xml:space="preserve"> </w:t>
      </w:r>
      <w:r w:rsidR="00D33CEE" w:rsidRPr="00430C6E">
        <w:rPr>
          <w:rStyle w:val="Hyperlink"/>
          <w:b/>
          <w:i/>
          <w:color w:val="auto"/>
          <w:u w:val="none"/>
        </w:rPr>
        <w:t>qualifying</w:t>
      </w:r>
      <w:r w:rsidRPr="00840D78">
        <w:rPr>
          <w:rStyle w:val="Hyperlink"/>
          <w:b/>
          <w:i/>
          <w:color w:val="auto"/>
          <w:u w:val="none"/>
        </w:rPr>
        <w:t xml:space="preserve"> period</w:t>
      </w:r>
      <w:r w:rsidRPr="00DD0BD4">
        <w:t xml:space="preserve">, you could receive immediate ill health benefits. </w:t>
      </w:r>
    </w:p>
    <w:p w14:paraId="6EC7ADA8" w14:textId="1A0549DE"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to take your pension. Once you've met the </w:t>
      </w:r>
      <w:proofErr w:type="gramStart"/>
      <w:r w:rsidRPr="00DD0BD4">
        <w:t>two year</w:t>
      </w:r>
      <w:proofErr w:type="gramEnd"/>
      <w:r w:rsidRPr="00DD0BD4">
        <w:t xml:space="preserve"> </w:t>
      </w:r>
      <w:r w:rsidR="007F51E6">
        <w:rPr>
          <w:rStyle w:val="Hyperlink"/>
          <w:b/>
          <w:i/>
          <w:color w:val="auto"/>
          <w:u w:val="none"/>
        </w:rPr>
        <w:t>qualifying</w:t>
      </w:r>
      <w:r w:rsidRPr="00840D78">
        <w:rPr>
          <w:rStyle w:val="Hyperlink"/>
          <w:b/>
          <w:i/>
          <w:color w:val="auto"/>
          <w:u w:val="none"/>
        </w:rPr>
        <w:t xml:space="preserve">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 xml:space="preserve">Normal Pension </w:t>
      </w:r>
      <w:r w:rsidR="00545A9E" w:rsidRPr="00DD0BD4">
        <w:rPr>
          <w:b/>
          <w:i/>
        </w:rPr>
        <w:t>Age,</w:t>
      </w:r>
      <w:r w:rsidRPr="00DD0BD4">
        <w:t xml:space="preserve"> it's increased because it's being paid later. </w:t>
      </w:r>
    </w:p>
    <w:p w14:paraId="0A20A29E" w14:textId="36D6F0B1"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00767B20">
        <w:t>pension</w:t>
      </w:r>
      <w:r w:rsidRPr="00DD0BD4">
        <w:t xml:space="preserve"> you've built up</w:t>
      </w:r>
      <w:r w:rsidR="00154FAE">
        <w:t xml:space="preserve">, </w:t>
      </w:r>
      <w:r w:rsidR="00154FAE" w:rsidRPr="00DD0BD4">
        <w:t xml:space="preserve">provided you've met the </w:t>
      </w:r>
      <w:proofErr w:type="gramStart"/>
      <w:r w:rsidR="007F51E6">
        <w:t>two year</w:t>
      </w:r>
      <w:proofErr w:type="gramEnd"/>
      <w:r w:rsidR="007F51E6">
        <w:t xml:space="preserve"> </w:t>
      </w:r>
      <w:r w:rsidR="00743374" w:rsidRPr="00743374">
        <w:rPr>
          <w:b/>
          <w:i/>
        </w:rPr>
        <w:t>qualifying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w:t>
      </w:r>
      <w:r w:rsidR="00767B20">
        <w:t>pension</w:t>
      </w:r>
      <w:r w:rsidR="00154FAE">
        <w:t xml:space="preserve">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854CC">
      <w:pPr>
        <w:pBdr>
          <w:top w:val="single" w:sz="24" w:space="4" w:color="002060"/>
          <w:left w:val="single" w:sz="24" w:space="4" w:color="002060"/>
          <w:bottom w:val="single" w:sz="24" w:space="4" w:color="002060"/>
          <w:right w:val="single" w:sz="24" w:space="4" w:color="002060"/>
        </w:pBdr>
      </w:pPr>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C04B65">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039165AA" w:rsidR="00154FAE" w:rsidRPr="00177A12" w:rsidRDefault="00154FAE" w:rsidP="00177A12">
      <w:pPr>
        <w:pStyle w:val="ListParagraph"/>
      </w:pPr>
      <w:r w:rsidRPr="00177A12">
        <w:t xml:space="preserve">you have met the </w:t>
      </w:r>
      <w:r w:rsidR="007F51E6">
        <w:t xml:space="preserve">two year </w:t>
      </w:r>
      <w:r w:rsidR="00743374" w:rsidRPr="00743374">
        <w:rPr>
          <w:b/>
          <w:i/>
        </w:rPr>
        <w:t>qualifying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13C396E" w14:textId="77777777" w:rsidR="000C7AAA" w:rsidRPr="00DD0BD4" w:rsidRDefault="000C7AAA" w:rsidP="000C7AAA">
      <w:pPr>
        <w:pBdr>
          <w:top w:val="single" w:sz="24" w:space="4" w:color="002060"/>
          <w:left w:val="single" w:sz="24" w:space="4" w:color="002060"/>
          <w:bottom w:val="single" w:sz="24" w:space="4" w:color="002060"/>
          <w:right w:val="single" w:sz="24" w:space="4" w:color="002060"/>
        </w:pBdr>
      </w:pPr>
      <w:r>
        <w:t xml:space="preserve">The Government has announced that the earliest age you can take your pension will increase from 55 to 57 from 6 April 2028. Find out more in </w:t>
      </w:r>
      <w:r w:rsidRPr="009B5EC4">
        <w:t xml:space="preserve">the </w:t>
      </w:r>
      <w:hyperlink w:anchor="_Pension_age_changes" w:history="1">
        <w:r w:rsidRPr="00C04B65">
          <w:rPr>
            <w:rStyle w:val="Hyperlink"/>
          </w:rPr>
          <w:t>Pension age changes</w:t>
        </w:r>
      </w:hyperlink>
      <w:r>
        <w:t xml:space="preserve"> section. </w:t>
      </w:r>
    </w:p>
    <w:p w14:paraId="20F3DC50" w14:textId="77777777" w:rsidR="00DD0BD4" w:rsidRDefault="00DD0BD4" w:rsidP="002A6A4B">
      <w:pPr>
        <w:pStyle w:val="Heading2"/>
      </w:pPr>
      <w:bookmarkStart w:id="1" w:name="_Toc196395738"/>
      <w:r>
        <w:lastRenderedPageBreak/>
        <w:t>The Scheme</w:t>
      </w:r>
      <w:bookmarkEnd w:id="1"/>
    </w:p>
    <w:p w14:paraId="2A22EB8C" w14:textId="75D0EFE8" w:rsidR="00DD0BD4" w:rsidRDefault="00DD0BD4" w:rsidP="00DD0BD4">
      <w:r w:rsidRPr="00E93B12">
        <w:t xml:space="preserve">This </w:t>
      </w:r>
      <w:r w:rsidR="00012168">
        <w:t xml:space="preserve">short </w:t>
      </w:r>
      <w:r w:rsidRPr="00E93B12">
        <w:t xml:space="preserve">guide </w:t>
      </w:r>
      <w:r w:rsidR="00012168">
        <w:t>covers</w:t>
      </w:r>
      <w:r w:rsidR="00F43D0A">
        <w:t xml:space="preserve"> who can join the LGPS and </w:t>
      </w:r>
      <w:r w:rsidR="0038202C">
        <w:t xml:space="preserve">the </w:t>
      </w:r>
      <w:r>
        <w:t xml:space="preserve">main </w:t>
      </w:r>
      <w:r w:rsidR="0038202C">
        <w:t xml:space="preserve">benefits of the </w:t>
      </w:r>
      <w:r>
        <w:t>S</w:t>
      </w:r>
      <w:r w:rsidRPr="00E93B12">
        <w:t xml:space="preserve">cheme. </w:t>
      </w:r>
    </w:p>
    <w:p w14:paraId="42BD688E" w14:textId="2B7EEBAB"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w:t>
      </w:r>
      <w:r w:rsidR="0062641A">
        <w:t>S</w:t>
      </w:r>
      <w:r w:rsidR="00070DAE">
        <w:t xml:space="preserve">cheme. </w:t>
      </w:r>
    </w:p>
    <w:p w14:paraId="2C85BAB4" w14:textId="77777777" w:rsidR="00DD0BD4" w:rsidRPr="00DD0BD4" w:rsidRDefault="00DD0BD4" w:rsidP="00944D52">
      <w:pPr>
        <w:pStyle w:val="Heading3"/>
      </w:pPr>
      <w:bookmarkStart w:id="2" w:name="_Toc196395739"/>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96395740"/>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sidRPr="0031705A">
        <w:rPr>
          <w:b/>
          <w:bCs/>
          <w:i/>
          <w:iCs/>
          <w:snapToGrid w:val="0"/>
        </w:rPr>
        <w:t>publi</w:t>
      </w:r>
      <w:r w:rsidR="00E66233" w:rsidRPr="0031705A">
        <w:rPr>
          <w:b/>
          <w:bCs/>
          <w:i/>
          <w:iCs/>
          <w:snapToGrid w:val="0"/>
        </w:rPr>
        <w:t>c</w:t>
      </w:r>
      <w:r w:rsidR="004B36AC" w:rsidRPr="0031705A">
        <w:rPr>
          <w:b/>
          <w:bCs/>
          <w:i/>
          <w:iCs/>
          <w:snapToGrid w:val="0"/>
        </w:rPr>
        <w:t xml:space="preserve"> service</w:t>
      </w:r>
      <w:r w:rsidRPr="0031705A">
        <w:rPr>
          <w:b/>
          <w:bCs/>
          <w:i/>
          <w:iCs/>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6BA30E1" w14:textId="77777777" w:rsidR="007F77B3" w:rsidRDefault="00B8482D" w:rsidP="00B8482D">
      <w:pPr>
        <w:rPr>
          <w:snapToGrid w:val="0"/>
        </w:rPr>
      </w:pPr>
      <w:r w:rsidRPr="00B8482D">
        <w:rPr>
          <w:snapToGrid w:val="0"/>
        </w:rPr>
        <w:lastRenderedPageBreak/>
        <w:t>You will automatically join on the date your employment begins if you are eligible</w:t>
      </w:r>
      <w:r w:rsidR="00642782">
        <w:rPr>
          <w:snapToGrid w:val="0"/>
        </w:rPr>
        <w:t>,</w:t>
      </w:r>
      <w:r w:rsidRPr="00B8482D">
        <w:rPr>
          <w:snapToGrid w:val="0"/>
        </w:rPr>
        <w:t xml:space="preserve"> unless your contract of employment is for less than three months.</w:t>
      </w:r>
      <w:r w:rsidR="00D50182">
        <w:rPr>
          <w:snapToGrid w:val="0"/>
        </w:rPr>
        <w:t xml:space="preserve"> </w:t>
      </w:r>
    </w:p>
    <w:p w14:paraId="73E5E37B" w14:textId="56DD2784" w:rsidR="00B8482D" w:rsidRDefault="00D50182" w:rsidP="00B8482D">
      <w:pPr>
        <w:rPr>
          <w:snapToGrid w:val="0"/>
        </w:rPr>
      </w:pPr>
      <w:r>
        <w:rPr>
          <w:snapToGrid w:val="0"/>
        </w:rPr>
        <w:t xml:space="preserve">If your contract </w:t>
      </w:r>
      <w:r w:rsidR="007A6401">
        <w:rPr>
          <w:snapToGrid w:val="0"/>
        </w:rPr>
        <w:t>is for less than three months, you can elect to join by completing an opt</w:t>
      </w:r>
      <w:r w:rsidR="00B31F0D">
        <w:rPr>
          <w:snapToGrid w:val="0"/>
        </w:rPr>
        <w:t xml:space="preserve"> </w:t>
      </w:r>
      <w:r w:rsidR="007A6401">
        <w:rPr>
          <w:snapToGrid w:val="0"/>
        </w:rPr>
        <w:t xml:space="preserve">in form. </w:t>
      </w:r>
      <w:r w:rsidR="00CF0A84">
        <w:rPr>
          <w:snapToGrid w:val="0"/>
        </w:rPr>
        <w:t xml:space="preserve">If you don’t elect to join, you may </w:t>
      </w:r>
      <w:r w:rsidR="00DF7356">
        <w:rPr>
          <w:snapToGrid w:val="0"/>
        </w:rPr>
        <w:t>automatically join.</w:t>
      </w:r>
      <w:r w:rsidR="00C85954">
        <w:rPr>
          <w:snapToGrid w:val="0"/>
        </w:rPr>
        <w:t xml:space="preserve"> You will automatically join: </w:t>
      </w:r>
    </w:p>
    <w:p w14:paraId="39F13059" w14:textId="025DF3F0" w:rsidR="00F5615B" w:rsidRPr="00C85954" w:rsidRDefault="00F5615B" w:rsidP="003B5BDF">
      <w:pPr>
        <w:pStyle w:val="ListParagraph"/>
        <w:numPr>
          <w:ilvl w:val="0"/>
          <w:numId w:val="24"/>
        </w:numPr>
        <w:rPr>
          <w:snapToGrid w:val="0"/>
        </w:rPr>
      </w:pPr>
      <w:r w:rsidRPr="00C85954">
        <w:rPr>
          <w:snapToGrid w:val="0"/>
        </w:rPr>
        <w:t xml:space="preserve">if your employer extends your contract so that it </w:t>
      </w:r>
      <w:r w:rsidR="00701F03">
        <w:rPr>
          <w:snapToGrid w:val="0"/>
        </w:rPr>
        <w:t>is</w:t>
      </w:r>
      <w:r w:rsidRPr="00C85954">
        <w:rPr>
          <w:snapToGrid w:val="0"/>
        </w:rPr>
        <w:t xml:space="preserve"> for three months or more. You will join from the next pay period </w:t>
      </w:r>
      <w:r w:rsidR="00701F03">
        <w:rPr>
          <w:snapToGrid w:val="0"/>
        </w:rPr>
        <w:t>after</w:t>
      </w:r>
      <w:r w:rsidRPr="00C85954">
        <w:rPr>
          <w:snapToGrid w:val="0"/>
        </w:rPr>
        <w:t xml:space="preserve"> your employer extend</w:t>
      </w:r>
      <w:r w:rsidR="00701F03">
        <w:rPr>
          <w:snapToGrid w:val="0"/>
        </w:rPr>
        <w:t>s</w:t>
      </w:r>
      <w:r w:rsidRPr="00C85954">
        <w:rPr>
          <w:snapToGrid w:val="0"/>
        </w:rPr>
        <w:t xml:space="preserve"> your contract.</w:t>
      </w:r>
    </w:p>
    <w:p w14:paraId="6E2F54F6" w14:textId="6371647E" w:rsidR="001F4AB2" w:rsidRPr="00C85954" w:rsidRDefault="00F5615B" w:rsidP="003B5BDF">
      <w:pPr>
        <w:pStyle w:val="ListParagraph"/>
        <w:numPr>
          <w:ilvl w:val="0"/>
          <w:numId w:val="24"/>
        </w:numPr>
        <w:rPr>
          <w:snapToGrid w:val="0"/>
        </w:rPr>
      </w:pPr>
      <w:r w:rsidRPr="00C85954">
        <w:rPr>
          <w:snapToGrid w:val="0"/>
        </w:rPr>
        <w:t xml:space="preserve">if your employer must enrol you into the Scheme under the </w:t>
      </w:r>
      <w:r w:rsidR="001F4AB2" w:rsidRPr="00C85954">
        <w:rPr>
          <w:b/>
          <w:bCs/>
          <w:i/>
          <w:iCs/>
          <w:snapToGrid w:val="0"/>
        </w:rPr>
        <w:t xml:space="preserve">automatic enrolment provisions. </w:t>
      </w:r>
      <w:r w:rsidR="001F4AB2" w:rsidRPr="00C85954">
        <w:rPr>
          <w:snapToGrid w:val="0"/>
        </w:rPr>
        <w:t xml:space="preserve">Your employer must do so if you are an </w:t>
      </w:r>
      <w:r w:rsidR="001F4AB2" w:rsidRPr="00C85954">
        <w:rPr>
          <w:rStyle w:val="Hyperlink"/>
          <w:b/>
          <w:i/>
          <w:snapToGrid w:val="0"/>
          <w:color w:val="auto"/>
          <w:u w:val="none"/>
        </w:rPr>
        <w:t>eligible jobholder,</w:t>
      </w:r>
      <w:r w:rsidR="001F4AB2" w:rsidRPr="00C85954">
        <w:rPr>
          <w:snapToGrid w:val="0"/>
        </w:rPr>
        <w:t xml:space="preserve"> unless your employer decides to postpose the dater you join. An </w:t>
      </w:r>
      <w:r w:rsidR="001F4AB2" w:rsidRPr="00C85954">
        <w:rPr>
          <w:b/>
          <w:bCs/>
          <w:i/>
          <w:iCs/>
          <w:snapToGrid w:val="0"/>
        </w:rPr>
        <w:t xml:space="preserve">eligible jobholder </w:t>
      </w:r>
      <w:r w:rsidR="001F4AB2" w:rsidRPr="00C85954">
        <w:rPr>
          <w:snapToGrid w:val="0"/>
        </w:rPr>
        <w:t>is a worker who is age 22 or over, under</w:t>
      </w:r>
      <w:r w:rsidR="001F4AB2" w:rsidRPr="00C85954">
        <w:rPr>
          <w:b/>
          <w:bCs/>
          <w:i/>
          <w:iCs/>
          <w:snapToGrid w:val="0"/>
        </w:rPr>
        <w:t xml:space="preserve"> State Pension Age </w:t>
      </w:r>
      <w:r w:rsidR="001F4AB2" w:rsidRPr="00C85954">
        <w:rPr>
          <w:snapToGrid w:val="0"/>
        </w:rPr>
        <w:t xml:space="preserve">who earns more than £10,000 a year. </w:t>
      </w:r>
    </w:p>
    <w:p w14:paraId="296FE301" w14:textId="6C6D5549" w:rsidR="00D12DED" w:rsidRPr="001F4AB2" w:rsidRDefault="00D12DED" w:rsidP="003B5BDF">
      <w:pPr>
        <w:rPr>
          <w:snapToGrid w:val="0"/>
        </w:rPr>
      </w:pPr>
      <w:r>
        <w:rPr>
          <w:snapToGrid w:val="0"/>
        </w:rPr>
        <w:t>If you join the Scheme, you can choose to leave by completing an opt</w:t>
      </w:r>
      <w:r w:rsidR="00B31F0D">
        <w:rPr>
          <w:snapToGrid w:val="0"/>
        </w:rPr>
        <w:t xml:space="preserve"> </w:t>
      </w:r>
      <w:r>
        <w:rPr>
          <w:snapToGrid w:val="0"/>
        </w:rPr>
        <w:t>out form</w:t>
      </w:r>
      <w:r w:rsidR="003C34E4">
        <w:rPr>
          <w:snapToGrid w:val="0"/>
        </w:rPr>
        <w:t xml:space="preserve">. You </w:t>
      </w:r>
      <w:r>
        <w:rPr>
          <w:snapToGrid w:val="0"/>
        </w:rPr>
        <w:t xml:space="preserve">can do </w:t>
      </w:r>
      <w:r w:rsidR="003C34E4">
        <w:rPr>
          <w:snapToGrid w:val="0"/>
        </w:rPr>
        <w:t xml:space="preserve">this </w:t>
      </w:r>
      <w:r>
        <w:rPr>
          <w:snapToGrid w:val="0"/>
        </w:rPr>
        <w:t>once you have started the employment.</w:t>
      </w:r>
    </w:p>
    <w:p w14:paraId="47954E6C" w14:textId="424C09F6" w:rsidR="00DD0BD4" w:rsidRDefault="00DD0BD4" w:rsidP="00944D52">
      <w:pPr>
        <w:pStyle w:val="Heading3"/>
      </w:pPr>
      <w:bookmarkStart w:id="4" w:name="_Toc196395741"/>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96395742"/>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5902696B" w:rsidR="00DD0BD4" w:rsidRDefault="00DD0BD4" w:rsidP="00DD0BD4">
      <w:r>
        <w:t>Yes, you can opt out of the Scheme</w:t>
      </w:r>
      <w:r w:rsidR="00FC3DCF">
        <w:t>. I</w:t>
      </w:r>
      <w:r w:rsidRPr="00940F23">
        <w:t>f you are thinking of op</w:t>
      </w:r>
      <w:r>
        <w:t>ting out</w:t>
      </w:r>
      <w:r w:rsidR="007A63BF">
        <w:t>,</w:t>
      </w:r>
      <w:r>
        <w:t xml:space="preserve"> you might first want to</w:t>
      </w:r>
      <w:r w:rsidRPr="00940F23">
        <w:t xml:space="preserve"> consider mov</w:t>
      </w:r>
      <w:r w:rsidR="007A63BF">
        <w:t>ing</w:t>
      </w:r>
      <w:r w:rsidRPr="00940F23">
        <w:t xml:space="preser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45462212" w14:textId="517D5E12" w:rsidR="00E257CB"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by </w:t>
      </w:r>
      <w:r w:rsidR="00224FBB">
        <w:rPr>
          <w:snapToGrid w:val="0"/>
        </w:rPr>
        <w:t xml:space="preserve">completing an opt out form. </w:t>
      </w:r>
      <w:r w:rsidR="00FD2828">
        <w:rPr>
          <w:snapToGrid w:val="0"/>
        </w:rPr>
        <w:t>You can only opt out after you have become a member of the Scheme.</w:t>
      </w:r>
    </w:p>
    <w:p w14:paraId="5B23DEE3" w14:textId="12D62F43" w:rsidR="00DD0BD4" w:rsidRDefault="00196046" w:rsidP="00DD0BD4">
      <w:pPr>
        <w:rPr>
          <w:snapToGrid w:val="0"/>
        </w:rPr>
      </w:pPr>
      <w:r>
        <w:rPr>
          <w:snapToGrid w:val="0"/>
        </w:rPr>
        <w:t>You can get an</w:t>
      </w:r>
      <w:r w:rsidR="00717800">
        <w:rPr>
          <w:snapToGrid w:val="0"/>
        </w:rPr>
        <w:t xml:space="preserve"> </w:t>
      </w:r>
      <w:r w:rsidR="00901B2B" w:rsidRPr="0039496F">
        <w:rPr>
          <w:snapToGrid w:val="0"/>
        </w:rPr>
        <w:t xml:space="preserve">opt out form from your LGPS </w:t>
      </w:r>
      <w:r w:rsidR="00995929">
        <w:rPr>
          <w:snapToGrid w:val="0"/>
        </w:rPr>
        <w:t>pension fund</w:t>
      </w:r>
      <w:r w:rsidR="00901B2B" w:rsidRPr="0039496F">
        <w:rPr>
          <w:snapToGrid w:val="0"/>
        </w:rPr>
        <w:t>. Your employer is not allowed to provide</w:t>
      </w:r>
      <w:r w:rsidR="00901B2B" w:rsidRPr="001A4A12">
        <w:rPr>
          <w:snapToGrid w:val="0"/>
        </w:rPr>
        <w:t xml:space="preserve"> </w:t>
      </w:r>
      <w:r w:rsidR="00901B2B">
        <w:rPr>
          <w:snapToGrid w:val="0"/>
        </w:rPr>
        <w:t xml:space="preserve">you with an opt out form. </w:t>
      </w:r>
      <w:r w:rsidR="00DD0BD4">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69486C47"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w:t>
      </w:r>
      <w:r w:rsidR="007F51E6">
        <w:t xml:space="preserve">two year </w:t>
      </w:r>
      <w:r w:rsidR="00743374" w:rsidRPr="00743374">
        <w:rPr>
          <w:b/>
          <w:i/>
        </w:rPr>
        <w:t>qualifying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4D8B709B"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after meeting the </w:t>
      </w:r>
      <w:r w:rsidR="007F51E6">
        <w:t xml:space="preserve">two year </w:t>
      </w:r>
      <w:r w:rsidR="00743374" w:rsidRPr="00743374">
        <w:rPr>
          <w:b/>
          <w:i/>
        </w:rPr>
        <w:t>qualifying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f you re-join the Scheme</w:t>
      </w:r>
      <w:r w:rsidR="003606DC">
        <w:t>,</w:t>
      </w:r>
      <w:r w:rsidRPr="00F72E12">
        <w:t xml:space="preserve"> yo</w:t>
      </w:r>
      <w:r>
        <w:t>u will not be permitted to join your deferred benefit</w:t>
      </w:r>
      <w:r w:rsidR="00705327">
        <w:t>s</w:t>
      </w:r>
      <w:r>
        <w:t xml:space="preserve"> with the</w:t>
      </w:r>
      <w:r w:rsidR="001C2605">
        <w:t xml:space="preserve"> new</w:t>
      </w:r>
      <w:r>
        <w:t xml:space="preserve"> </w:t>
      </w:r>
      <w:r w:rsidRPr="009208B4">
        <w:rPr>
          <w:rStyle w:val="Hyperlink"/>
          <w:b/>
          <w:i/>
          <w:color w:val="auto"/>
          <w:u w:val="none"/>
        </w:rPr>
        <w:t>pension account</w:t>
      </w:r>
      <w:r>
        <w:t xml:space="preserv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532DD38F"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w:t>
      </w:r>
      <w:r w:rsidR="00D47322">
        <w:t xml:space="preserve"> </w:t>
      </w:r>
      <w:r w:rsidR="00D47322" w:rsidRPr="00F76CED">
        <w:t xml:space="preserve">An </w:t>
      </w:r>
      <w:r w:rsidR="00D47322" w:rsidRPr="00871370">
        <w:rPr>
          <w:b/>
          <w:i/>
        </w:rPr>
        <w:t>eligible jobholder</w:t>
      </w:r>
      <w:r w:rsidR="00D47322" w:rsidRPr="00F76CED">
        <w:t xml:space="preserve"> is a worker who is </w:t>
      </w:r>
      <w:r w:rsidR="00786420">
        <w:t>over</w:t>
      </w:r>
      <w:r w:rsidR="00D47322" w:rsidRPr="00F76CED">
        <w:t xml:space="preserve"> 22 and</w:t>
      </w:r>
      <w:r w:rsidR="00D47322">
        <w:t xml:space="preserve"> </w:t>
      </w:r>
      <w:r w:rsidR="00D47322" w:rsidRPr="00F76CED">
        <w:t xml:space="preserve">under </w:t>
      </w:r>
      <w:r w:rsidR="00D47322" w:rsidRPr="00F76CED">
        <w:rPr>
          <w:b/>
          <w:i/>
        </w:rPr>
        <w:t>State Pension Age</w:t>
      </w:r>
      <w:r w:rsidR="00D47322">
        <w:t xml:space="preserve"> 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50B2EC9" w14:textId="3C0ADB0B" w:rsidR="00D47322" w:rsidRPr="000A281C" w:rsidRDefault="00DD0BD4" w:rsidP="00D65C58">
      <w:pPr>
        <w:pStyle w:val="ListParagraph"/>
        <w:spacing w:after="160" w:line="259" w:lineRule="auto"/>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r w:rsidR="00D47322">
        <w:br w:type="page"/>
      </w:r>
    </w:p>
    <w:p w14:paraId="04057200" w14:textId="77777777" w:rsidR="00DD0BD4" w:rsidRDefault="00DD0BD4" w:rsidP="00944D52">
      <w:pPr>
        <w:pStyle w:val="Heading3"/>
      </w:pPr>
      <w:bookmarkStart w:id="6" w:name="_Toc196395743"/>
      <w:r>
        <w:lastRenderedPageBreak/>
        <w:t>What do I pay?</w:t>
      </w:r>
      <w:bookmarkEnd w:id="6"/>
    </w:p>
    <w:p w14:paraId="5FF31B60" w14:textId="073EF337" w:rsidR="00926CA1" w:rsidRPr="00F37358" w:rsidRDefault="00926CA1" w:rsidP="00926CA1">
      <w:r w:rsidRPr="00E93B12">
        <w:t>Your contribution rate depends on how much you are paid</w:t>
      </w:r>
      <w:r w:rsidR="005A7353">
        <w:t>. I</w:t>
      </w:r>
      <w:r>
        <w:t xml:space="preserve">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would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38144CCC" w:rsidR="00FC3DCF" w:rsidRDefault="00926CA1" w:rsidP="00926CA1">
      <w:r w:rsidRPr="00E93B12">
        <w:t>Here are the pay bands and the rates that apply from April 20</w:t>
      </w:r>
      <w:r w:rsidR="003E1873">
        <w:t>2</w:t>
      </w:r>
      <w:r w:rsidR="006211AB">
        <w:t>5</w:t>
      </w:r>
      <w:r w:rsidRPr="00E93B12">
        <w:t>.</w:t>
      </w:r>
    </w:p>
    <w:p w14:paraId="5A1FAAD2" w14:textId="6393DCE5"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xml:space="preserve">: Contribution bands for </w:t>
      </w:r>
      <w:r w:rsidR="006211AB" w:rsidRPr="008561C0">
        <w:t>202</w:t>
      </w:r>
      <w:r w:rsidR="006211AB">
        <w:t>5</w:t>
      </w:r>
      <w:r w:rsidR="003F7113">
        <w:t>/</w:t>
      </w:r>
      <w:r w:rsidR="006211AB">
        <w:t>26</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56DF1BB9" w:rsidR="00442229" w:rsidRDefault="00442229" w:rsidP="00442229">
            <w:pPr>
              <w:spacing w:after="0" w:line="240" w:lineRule="auto"/>
              <w:ind w:left="1730"/>
            </w:pPr>
            <w:r w:rsidRPr="000D796C">
              <w:t>Up to £1</w:t>
            </w:r>
            <w:r w:rsidR="00D473BF">
              <w:t>7</w:t>
            </w:r>
            <w:r>
              <w:t>,</w:t>
            </w:r>
            <w:r w:rsidR="00972FBB">
              <w:t>8</w:t>
            </w:r>
            <w:r w:rsidR="00972FBB"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75AE1622" w:rsidR="00442229" w:rsidRDefault="00442229" w:rsidP="00442229">
            <w:pPr>
              <w:spacing w:after="0" w:line="240" w:lineRule="auto"/>
              <w:ind w:left="1730"/>
            </w:pPr>
            <w:r w:rsidRPr="000D796C">
              <w:t>£1</w:t>
            </w:r>
            <w:r w:rsidR="00D473BF">
              <w:t>7,</w:t>
            </w:r>
            <w:r w:rsidR="00972FBB">
              <w:t>8</w:t>
            </w:r>
            <w:r w:rsidR="00972FBB" w:rsidRPr="000D796C">
              <w:t xml:space="preserve">01 </w:t>
            </w:r>
            <w:r w:rsidRPr="000D796C">
              <w:t>to £2</w:t>
            </w:r>
            <w:r w:rsidR="0017518D">
              <w:t>8,0</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192D45EB" w:rsidR="00442229" w:rsidRDefault="00442229" w:rsidP="00442229">
            <w:pPr>
              <w:spacing w:after="0" w:line="240" w:lineRule="auto"/>
              <w:ind w:left="1730"/>
            </w:pPr>
            <w:r w:rsidRPr="000D796C">
              <w:t>£2</w:t>
            </w:r>
            <w:r w:rsidR="001E7827">
              <w:t>8,0</w:t>
            </w:r>
            <w:r w:rsidRPr="000D796C">
              <w:t>01 to £</w:t>
            </w:r>
            <w:r w:rsidR="00642782">
              <w:t>4</w:t>
            </w:r>
            <w:r w:rsidR="0017518D">
              <w:t>5,6</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6F58CF9F" w:rsidR="00442229" w:rsidRDefault="00442229" w:rsidP="00442229">
            <w:pPr>
              <w:spacing w:after="0" w:line="240" w:lineRule="auto"/>
              <w:ind w:left="1730"/>
            </w:pPr>
            <w:r w:rsidRPr="000D796C">
              <w:t>£</w:t>
            </w:r>
            <w:r w:rsidR="00642782">
              <w:t>4</w:t>
            </w:r>
            <w:r w:rsidR="001E7827">
              <w:t>5,6</w:t>
            </w:r>
            <w:r w:rsidRPr="000D796C">
              <w:t>01 to £</w:t>
            </w:r>
            <w:r w:rsidR="00642782">
              <w:t>5</w:t>
            </w:r>
            <w:r w:rsidR="0017518D">
              <w:t>7,7</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331E8EF8" w:rsidR="00442229" w:rsidRDefault="00442229" w:rsidP="00442229">
            <w:pPr>
              <w:spacing w:after="0" w:line="240" w:lineRule="auto"/>
              <w:ind w:left="1730"/>
            </w:pPr>
            <w:r w:rsidRPr="000D796C">
              <w:t>£</w:t>
            </w:r>
            <w:r w:rsidR="00642782">
              <w:t>5</w:t>
            </w:r>
            <w:r w:rsidR="001E7827">
              <w:t>7,7</w:t>
            </w:r>
            <w:r w:rsidRPr="000D796C">
              <w:t>01 to £</w:t>
            </w:r>
            <w:r w:rsidR="0017518D">
              <w:t>81,0</w:t>
            </w:r>
            <w:r w:rsidRPr="000D796C">
              <w:t>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44B2F104" w:rsidR="00442229" w:rsidRDefault="00442229" w:rsidP="00442229">
            <w:pPr>
              <w:spacing w:after="0" w:line="240" w:lineRule="auto"/>
              <w:ind w:left="1730"/>
            </w:pPr>
            <w:r w:rsidRPr="000D796C">
              <w:t>£</w:t>
            </w:r>
            <w:r w:rsidR="001E7827">
              <w:t>81,0</w:t>
            </w:r>
            <w:r w:rsidRPr="000D796C">
              <w:t>01 to £</w:t>
            </w:r>
            <w:r w:rsidR="00642782">
              <w:t>1</w:t>
            </w:r>
            <w:r w:rsidR="006A3D0E">
              <w:t>1</w:t>
            </w:r>
            <w:r w:rsidR="0017518D">
              <w:t>4,8</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734F9680" w:rsidR="00442229" w:rsidRDefault="00442229" w:rsidP="00442229">
            <w:pPr>
              <w:spacing w:after="0" w:line="240" w:lineRule="auto"/>
              <w:ind w:left="1730"/>
            </w:pPr>
            <w:r w:rsidRPr="000D796C">
              <w:t>£</w:t>
            </w:r>
            <w:r w:rsidR="00642782">
              <w:t>1</w:t>
            </w:r>
            <w:r w:rsidR="006A3D0E">
              <w:t>1</w:t>
            </w:r>
            <w:r w:rsidR="001E7827">
              <w:t>4,8</w:t>
            </w:r>
            <w:r w:rsidRPr="000D796C">
              <w:t>01 to £1</w:t>
            </w:r>
            <w:r w:rsidR="006A3D0E">
              <w:t>3</w:t>
            </w:r>
            <w:r w:rsidR="0017518D">
              <w:t>5,3</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44CDE1B8" w:rsidR="00442229" w:rsidRDefault="00442229" w:rsidP="006A3D0E">
            <w:pPr>
              <w:spacing w:after="0" w:line="240" w:lineRule="auto"/>
              <w:ind w:left="1730"/>
            </w:pPr>
            <w:r w:rsidRPr="000D796C">
              <w:t>£1</w:t>
            </w:r>
            <w:r w:rsidR="006A3D0E">
              <w:t>3</w:t>
            </w:r>
            <w:r w:rsidR="001E7827">
              <w:t>5,3</w:t>
            </w:r>
            <w:r w:rsidRPr="000D796C">
              <w:t>01 to £</w:t>
            </w:r>
            <w:r w:rsidR="0017518D">
              <w:t>203,0</w:t>
            </w:r>
            <w:r w:rsidR="005962B6">
              <w:t>0</w:t>
            </w:r>
            <w:r w:rsidRPr="000D796C">
              <w:t>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50C6CBDF" w:rsidR="00442229" w:rsidRDefault="00442229" w:rsidP="00442229">
            <w:pPr>
              <w:spacing w:after="0" w:line="240" w:lineRule="auto"/>
              <w:ind w:left="1730"/>
            </w:pPr>
            <w:r w:rsidRPr="000D796C">
              <w:t>£</w:t>
            </w:r>
            <w:r w:rsidR="001E7827">
              <w:t>203,0</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29B55758" w:rsidR="00926CA1" w:rsidRDefault="00926CA1" w:rsidP="005C63F1">
      <w:pPr>
        <w:spacing w:before="240"/>
      </w:pPr>
      <w:r>
        <w:t xml:space="preserve">The pay bands </w:t>
      </w:r>
      <w:r w:rsidR="002D202B">
        <w:t xml:space="preserve">change each April. </w:t>
      </w:r>
      <w:r w:rsidR="00910B52">
        <w:t xml:space="preserve">The </w:t>
      </w:r>
      <w:r w:rsidR="0029429F">
        <w:t xml:space="preserve">Government may review </w:t>
      </w:r>
      <w:r w:rsidR="00362FDA">
        <w:t xml:space="preserve">the </w:t>
      </w:r>
      <w:r w:rsidR="00910B52">
        <w:t xml:space="preserve">contribution rates </w:t>
      </w:r>
      <w:r>
        <w:t xml:space="preserve">and change </w:t>
      </w:r>
      <w:r w:rsidR="00362FDA">
        <w:t xml:space="preserve">them </w:t>
      </w:r>
      <w:r>
        <w:t xml:space="preserve">in the future. </w:t>
      </w:r>
    </w:p>
    <w:p w14:paraId="77CC8E6E" w14:textId="1C6746ED" w:rsidR="00926CA1" w:rsidRDefault="00926CA1" w:rsidP="00944D52">
      <w:pPr>
        <w:pStyle w:val="Heading3"/>
      </w:pPr>
      <w:bookmarkStart w:id="7" w:name="_Toc196395744"/>
      <w:r>
        <w:t>Do I get tax relief?</w:t>
      </w:r>
      <w:bookmarkEnd w:id="7"/>
    </w:p>
    <w:p w14:paraId="7D8100DB" w14:textId="7E11427E"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p>
    <w:p w14:paraId="02B19799" w14:textId="0F9DAAD3" w:rsidR="00EC76B4" w:rsidRDefault="000E28D4" w:rsidP="00926CA1">
      <w:r>
        <w:t xml:space="preserve">If </w:t>
      </w:r>
      <w:r w:rsidR="00D2487C">
        <w:t xml:space="preserve">you </w:t>
      </w:r>
      <w:r w:rsidR="00FE0779">
        <w:t>do not earn enough to pay</w:t>
      </w:r>
      <w:r w:rsidR="00A14484">
        <w:t xml:space="preserve"> tax</w:t>
      </w:r>
      <w:r w:rsidR="00975BE0">
        <w:t xml:space="preserve">, </w:t>
      </w:r>
      <w:r w:rsidR="000902C4">
        <w:t xml:space="preserve">under new rules </w:t>
      </w:r>
      <w:r w:rsidR="00CB6190">
        <w:t>from the tax year 2024/25, you c</w:t>
      </w:r>
      <w:r w:rsidR="00C06952">
        <w:t xml:space="preserve">ould be eligible for a top-up payment </w:t>
      </w:r>
      <w:r w:rsidR="00F150E3">
        <w:t>from HMRC</w:t>
      </w:r>
      <w:r w:rsidR="00BF3920">
        <w:t xml:space="preserve">. </w:t>
      </w:r>
      <w:r w:rsidR="00DC6F28">
        <w:t>This payment wi</w:t>
      </w:r>
      <w:r w:rsidR="00AC0E67">
        <w:t xml:space="preserve">ll be </w:t>
      </w:r>
      <w:r w:rsidR="007E30DD">
        <w:t>equal</w:t>
      </w:r>
      <w:r w:rsidR="00AC0E67">
        <w:t xml:space="preserve"> to the amount of tax relief you would have received if you were a basic rate taxpayer.</w:t>
      </w:r>
      <w:r w:rsidR="0083323F">
        <w:t xml:space="preserve"> </w:t>
      </w:r>
      <w:r w:rsidR="0084036E">
        <w:t xml:space="preserve">HMRC will contact </w:t>
      </w:r>
      <w:r w:rsidR="00621205">
        <w:t>p</w:t>
      </w:r>
      <w:r w:rsidR="00121CAE">
        <w:t xml:space="preserve">eople </w:t>
      </w:r>
      <w:r w:rsidR="00631F90">
        <w:t>about these top-up payments from 2026.</w:t>
      </w:r>
    </w:p>
    <w:p w14:paraId="790F04EB" w14:textId="6617FB96" w:rsidR="00247872" w:rsidRDefault="001B15C6" w:rsidP="00E858FC">
      <w:r>
        <w:t>There are restrictions on the amount of tax relief available on pension contributions. If the value of your pension savings increases in any one year by more than the standard annual allowance of £60,000, you may have to pay a tax charge. Most people will not be affected by the annual allowance.</w:t>
      </w:r>
    </w:p>
    <w:p w14:paraId="0BFB4B1D" w14:textId="2C6EB983" w:rsidR="007040B8" w:rsidRDefault="007040B8" w:rsidP="00944D52">
      <w:pPr>
        <w:pStyle w:val="Heading3"/>
      </w:pPr>
      <w:bookmarkStart w:id="8" w:name="_Toc196395745"/>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BE4D4B">
      <w:pPr>
        <w:pStyle w:val="ListParagraph"/>
        <w:numPr>
          <w:ilvl w:val="0"/>
          <w:numId w:val="1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BE4D4B">
      <w:pPr>
        <w:pStyle w:val="ListParagraph"/>
        <w:numPr>
          <w:ilvl w:val="0"/>
          <w:numId w:val="1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96395746"/>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538809D6"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rsidR="004A644B">
        <w:rPr>
          <w:rStyle w:val="Hyperlink"/>
          <w:bCs/>
          <w:iCs/>
          <w:color w:val="auto"/>
          <w:u w:val="none"/>
        </w:rPr>
        <w:t>, unless you decide to keep them separate</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96395747"/>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346ACDDA" w:rsidR="00926CA1" w:rsidRDefault="00926CA1" w:rsidP="00926CA1">
      <w:r w:rsidRPr="00771C62">
        <w:t>If you have paid into a</w:t>
      </w:r>
      <w:r w:rsidR="007E3CB0">
        <w:t xml:space="preserve"> different pension scheme, </w:t>
      </w:r>
      <w:r>
        <w:t xml:space="preserve">or </w:t>
      </w:r>
      <w:r w:rsidR="008D7F0A">
        <w:t>in</w:t>
      </w:r>
      <w:r>
        <w:t xml:space="preserve">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lastRenderedPageBreak/>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w:t>
      </w:r>
      <w:r w:rsidR="00A22E1B">
        <w:t>pension fund</w:t>
      </w:r>
      <w:r>
        <w:t xml:space="preserve">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96395748"/>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2F2D438B" w14:textId="35E9AE9F" w:rsidR="00926CA1" w:rsidRDefault="00914583" w:rsidP="00EC2396">
      <w:r>
        <w:t>If you are already receiving a pension from the Scheme and you are re-employed in local government or by an employer who offers membership of the LGPS, your pension may be affected. You</w:t>
      </w:r>
      <w:r w:rsidR="007A091A">
        <w:t xml:space="preserve">r pension will only be affected if some or all of it was build up </w:t>
      </w:r>
      <w:r w:rsidR="00C0614C">
        <w:t xml:space="preserve">before 1 April 2014. </w:t>
      </w:r>
      <w:r w:rsidR="00B74437">
        <w:t>Y</w:t>
      </w:r>
      <w:r w:rsidR="00926CA1">
        <w:t xml:space="preserve">ou must tell the </w:t>
      </w:r>
      <w:r w:rsidR="000B00CF" w:rsidRPr="00DD0BD4">
        <w:t>L</w:t>
      </w:r>
      <w:r w:rsidR="000B00CF" w:rsidRPr="00EC2396">
        <w:rPr>
          <w:spacing w:val="-70"/>
        </w:rPr>
        <w:t> </w:t>
      </w:r>
      <w:r w:rsidR="000B00CF" w:rsidRPr="00DD0BD4">
        <w:t>G</w:t>
      </w:r>
      <w:r w:rsidR="000B00CF" w:rsidRPr="00EC2396">
        <w:rPr>
          <w:spacing w:val="-70"/>
        </w:rPr>
        <w:t> </w:t>
      </w:r>
      <w:r w:rsidR="000B00CF" w:rsidRPr="00DD0BD4">
        <w:t>P</w:t>
      </w:r>
      <w:r w:rsidR="000B00CF" w:rsidRPr="00EC2396">
        <w:rPr>
          <w:spacing w:val="-70"/>
        </w:rPr>
        <w:t> </w:t>
      </w:r>
      <w:r w:rsidR="000B00CF" w:rsidRPr="00DD0BD4">
        <w:t>S</w:t>
      </w:r>
      <w:r w:rsidR="00926CA1">
        <w:t xml:space="preserve"> </w:t>
      </w:r>
      <w:r w:rsidR="00A22E1B">
        <w:t>pension fund</w:t>
      </w:r>
      <w:r w:rsidR="00926CA1">
        <w:t xml:space="preserve"> that pays your pension about your new employment, whether you join the Scheme in your new position or not. They will let you know whether your pension in payment is affected in any way. </w:t>
      </w:r>
    </w:p>
    <w:p w14:paraId="680DC735" w14:textId="2559DB29" w:rsidR="000C7D42"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rsidR="00A63988">
        <w:t>pension fund</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33975C3" w14:textId="77777777" w:rsidR="000C7D42" w:rsidRDefault="000C7D42">
      <w:pPr>
        <w:spacing w:after="160" w:line="259" w:lineRule="auto"/>
      </w:pPr>
      <w:r>
        <w:br w:type="page"/>
      </w:r>
    </w:p>
    <w:p w14:paraId="5FD86440" w14:textId="64534BFC" w:rsidR="00926CA1" w:rsidRDefault="00926CA1" w:rsidP="002A6A4B">
      <w:pPr>
        <w:pStyle w:val="Heading2"/>
      </w:pPr>
      <w:bookmarkStart w:id="12" w:name="_Contribution_Flexibility"/>
      <w:bookmarkStart w:id="13" w:name="_Toc196395749"/>
      <w:bookmarkEnd w:id="12"/>
      <w:r>
        <w:lastRenderedPageBreak/>
        <w:t xml:space="preserve">Contribution </w:t>
      </w:r>
      <w:r w:rsidR="00B1608A">
        <w:t>f</w:t>
      </w:r>
      <w:r>
        <w:t>lexibility</w:t>
      </w:r>
      <w:bookmarkEnd w:id="13"/>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6"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96395750"/>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75C67F32" w:rsidR="00926CA1" w:rsidRDefault="0080335E" w:rsidP="00F70942">
      <w:r>
        <w:t>In t</w:t>
      </w:r>
      <w:r w:rsidR="00926CA1">
        <w:t xml:space="preserve">he 50/50 section </w:t>
      </w:r>
      <w:r>
        <w:t>you</w:t>
      </w:r>
      <w:r w:rsidR="00926CA1">
        <w:t xml:space="preserve"> pay half your normal contributions. This may be useful in times of financial hardship as it allows you to remain in the Scheme, building up valuable pension benefits, </w:t>
      </w:r>
      <w:r w:rsidR="00DB22BE">
        <w:t>instead of</w:t>
      </w:r>
      <w:r w:rsidR="00926CA1">
        <w:t xml:space="preserve"> opting out.</w:t>
      </w:r>
      <w:r w:rsidR="00926CA1" w:rsidRPr="00266B8B">
        <w:t xml:space="preserve"> </w:t>
      </w:r>
    </w:p>
    <w:p w14:paraId="507B235B" w14:textId="032BFCE4" w:rsidR="00926CA1" w:rsidRDefault="00044734" w:rsidP="00F70942">
      <w:r>
        <w:t>You can ask your employer for a</w:t>
      </w:r>
      <w:r w:rsidR="00926CA1" w:rsidRPr="00F32C66">
        <w:t xml:space="preserve"> 50/50 option form. If you </w:t>
      </w:r>
      <w:r w:rsidR="00C32107">
        <w:t xml:space="preserve">are a member in </w:t>
      </w:r>
      <w:r w:rsidR="00926CA1" w:rsidRPr="00F32C66">
        <w:t>more than one job</w:t>
      </w:r>
      <w:r w:rsidR="00926CA1">
        <w:t>,</w:t>
      </w:r>
      <w:r w:rsidR="00926CA1" w:rsidRPr="00F32C66">
        <w:t xml:space="preserve"> you would need to specify in w</w:t>
      </w:r>
      <w:r w:rsidR="00926CA1">
        <w:t xml:space="preserve">hich of the jobs you wish to </w:t>
      </w:r>
      <w:r w:rsidR="00926CA1" w:rsidRPr="00F32C66">
        <w:t>move to the 50/50 section.</w:t>
      </w:r>
    </w:p>
    <w:p w14:paraId="1BAA0E7A" w14:textId="1309B3DD" w:rsidR="00926CA1" w:rsidRPr="00BB1DDE" w:rsidRDefault="00926CA1" w:rsidP="00F70942">
      <w:r w:rsidRPr="00266B8B">
        <w:t>If you elect for 50/50</w:t>
      </w:r>
      <w:r w:rsidR="007A25CB">
        <w:t>,</w:t>
      </w:r>
      <w:r w:rsidRPr="00266B8B">
        <w:t xml:space="preserve"> you would be moved to that section from the next pay period. You would then start paying half your normal contributions and build up half your normal pension.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75291C8B" w:rsidR="00926CA1" w:rsidRDefault="00926CA1" w:rsidP="00F70942">
      <w:r>
        <w:t xml:space="preserve">If </w:t>
      </w:r>
      <w:r w:rsidRPr="00B063EE">
        <w:t xml:space="preserve">you were to die </w:t>
      </w:r>
      <w:r w:rsidR="0095470F">
        <w:t xml:space="preserve">while </w:t>
      </w:r>
      <w:r w:rsidR="00202DB0">
        <w:t xml:space="preserve">you were </w:t>
      </w:r>
      <w:r>
        <w:t xml:space="preserve">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enhanced pension, the amount of pension added to your </w:t>
      </w:r>
      <w:r w:rsidRPr="00D632C2">
        <w:rPr>
          <w:rStyle w:val="Hyperlink"/>
          <w:b/>
          <w:i/>
          <w:color w:val="auto"/>
          <w:u w:val="none"/>
        </w:rPr>
        <w:t>pension account</w:t>
      </w:r>
      <w:r w:rsidRPr="00D632C2">
        <w:t xml:space="preserve"> </w:t>
      </w:r>
      <w:r>
        <w:t>is worked out as if you were in the main section of the Scheme.</w:t>
      </w:r>
    </w:p>
    <w:p w14:paraId="1AA71F85" w14:textId="30EBCAFC"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w:t>
      </w:r>
      <w:r w:rsidR="009D59BB">
        <w:t>put</w:t>
      </w:r>
      <w:r w:rsidRPr="00D35BF6">
        <w:t xml:space="preserve"> you back into the main section of the </w:t>
      </w:r>
      <w:r>
        <w:t xml:space="preserve">Scheme </w:t>
      </w:r>
      <w:r w:rsidR="009D59BB">
        <w:t>under</w:t>
      </w:r>
      <w:r w:rsidRPr="00266B8B">
        <w:t xml:space="preserve"> </w:t>
      </w:r>
      <w:r w:rsidRPr="00D9043E">
        <w:rPr>
          <w:b/>
          <w:bCs/>
          <w:i/>
          <w:iCs/>
        </w:rPr>
        <w:t>automatic enrolment provisions</w:t>
      </w:r>
      <w:r w:rsidR="003C1CD2">
        <w:rPr>
          <w:b/>
          <w:bCs/>
          <w:i/>
          <w:iCs/>
        </w:rPr>
        <w:t>.</w:t>
      </w:r>
      <w:r w:rsidRPr="00266B8B">
        <w:t xml:space="preserve"> If you wish</w:t>
      </w:r>
      <w:r>
        <w:t>ed</w:t>
      </w:r>
      <w:r w:rsidRPr="00266B8B">
        <w:t xml:space="preserve"> to continue in the 50/50 section at that point you would need to make another election.</w:t>
      </w:r>
      <w:r w:rsidR="0026535D">
        <w:t xml:space="preserve"> Your employer must put you back into the main section every three years.</w:t>
      </w:r>
    </w:p>
    <w:p w14:paraId="3D9BB634" w14:textId="2BC88D64" w:rsidR="00926CA1" w:rsidRPr="001674DA" w:rsidRDefault="00926CA1" w:rsidP="008F1026">
      <w:r>
        <w:t xml:space="preserve">There is no limit to the number of times you can elect to move between the main and 50/50 sections. </w:t>
      </w:r>
    </w:p>
    <w:p w14:paraId="2069B411" w14:textId="77777777" w:rsidR="00926CA1" w:rsidRDefault="00926CA1" w:rsidP="00944D52">
      <w:pPr>
        <w:pStyle w:val="Heading3"/>
      </w:pPr>
      <w:bookmarkStart w:id="17" w:name="_Flexibility_to_pay_1"/>
      <w:bookmarkStart w:id="18" w:name="_Toc196395751"/>
      <w:bookmarkEnd w:id="17"/>
      <w:r>
        <w:lastRenderedPageBreak/>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BE4D4B">
      <w:pPr>
        <w:numPr>
          <w:ilvl w:val="0"/>
          <w:numId w:val="1"/>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4FCA102C" w:rsidR="00926CA1" w:rsidRPr="007A03B2" w:rsidRDefault="00926CA1" w:rsidP="00BE4D4B">
      <w:pPr>
        <w:numPr>
          <w:ilvl w:val="0"/>
          <w:numId w:val="1"/>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p>
    <w:p w14:paraId="5739F5DF" w14:textId="7BD820A0" w:rsidR="00926CA1" w:rsidRDefault="008301BD" w:rsidP="00BE4D4B">
      <w:pPr>
        <w:numPr>
          <w:ilvl w:val="0"/>
          <w:numId w:val="1"/>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BE4D4B">
      <w:pPr>
        <w:numPr>
          <w:ilvl w:val="0"/>
          <w:numId w:val="1"/>
        </w:numPr>
        <w:spacing w:line="240" w:lineRule="auto"/>
        <w:ind w:left="851"/>
      </w:pPr>
      <w:r>
        <w:t xml:space="preserve">contributions to a stakeholder or personal pension plan. </w:t>
      </w:r>
    </w:p>
    <w:p w14:paraId="1B0BAABC" w14:textId="77777777" w:rsidR="00F07685" w:rsidRDefault="00124C26" w:rsidP="00926CA1">
      <w:r>
        <w:t xml:space="preserve">Subject to HMRC limits, you will get tax relief on </w:t>
      </w:r>
      <w:r w:rsidR="00577BA5">
        <w:t xml:space="preserve">contributions you pay to a UK pension scheme. </w:t>
      </w:r>
    </w:p>
    <w:p w14:paraId="31644CB5" w14:textId="28BA8A72" w:rsidR="0081184F"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w:t>
      </w:r>
      <w:r w:rsidR="00A63988">
        <w:t>pension fund</w:t>
      </w:r>
      <w:r w:rsidRPr="00AC13C9">
        <w:t xml:space="preserve"> can give you more information on the</w:t>
      </w:r>
      <w:r>
        <w:t xml:space="preserve"> first two of the</w:t>
      </w:r>
      <w:r w:rsidRPr="00AC13C9">
        <w:t>se options. Contact details are at the end of this guide.</w:t>
      </w:r>
      <w:r w:rsidR="005D407D">
        <w:t xml:space="preserve"> </w:t>
      </w:r>
    </w:p>
    <w:p w14:paraId="6F105EAC" w14:textId="6E74B9E7" w:rsidR="0081184F" w:rsidRDefault="00C33E96" w:rsidP="00926CA1">
      <w:r>
        <w:t xml:space="preserve">Your employer can choose to pay into your AVC plan. This is known as a shared cost AVC. Some employers </w:t>
      </w:r>
      <w:r w:rsidR="00533CA8">
        <w:t xml:space="preserve">will offer </w:t>
      </w:r>
      <w:r w:rsidR="0009122E">
        <w:t xml:space="preserve">a </w:t>
      </w:r>
      <w:r w:rsidR="00533CA8">
        <w:t>shared cost AVC</w:t>
      </w:r>
      <w:r w:rsidR="00834A30">
        <w:t xml:space="preserve"> scheme </w:t>
      </w:r>
      <w:r w:rsidR="00533CA8">
        <w:t xml:space="preserve">as a salary sacrifice arrangement. </w:t>
      </w:r>
      <w:r w:rsidR="00951D32">
        <w:t xml:space="preserve">If they do, you would benefit from tax relief and national insurance savings on the AVC contributions. Your employer would also benefit from lower national insurance contributions. Check with your employer if they offer a </w:t>
      </w:r>
      <w:r w:rsidR="00F07685">
        <w:t>salary sacrifice scheme for AVC contributions.</w:t>
      </w:r>
    </w:p>
    <w:p w14:paraId="35E0605A" w14:textId="6FDF92D1" w:rsidR="00926CA1" w:rsidRDefault="005D407D" w:rsidP="00926CA1">
      <w:r w:rsidRPr="005D407D">
        <w:rPr>
          <w:color w:val="auto"/>
        </w:rPr>
        <w:t>You may wish to take independent financial advice before you deci</w:t>
      </w:r>
      <w:r>
        <w:rPr>
          <w:color w:val="auto"/>
        </w:rPr>
        <w:t>de to</w:t>
      </w:r>
      <w:r w:rsidRPr="005D407D">
        <w:rPr>
          <w:color w:val="auto"/>
        </w:rPr>
        <w:t xml:space="preserve"> pay extra.</w:t>
      </w:r>
    </w:p>
    <w:p w14:paraId="62BD6D4C" w14:textId="77777777" w:rsidR="009577B3" w:rsidRPr="009577B3" w:rsidRDefault="009577B3" w:rsidP="009577B3">
      <w:pPr>
        <w:sectPr w:rsidR="009577B3" w:rsidRPr="009577B3">
          <w:headerReference w:type="default" r:id="rId17"/>
          <w:pgSz w:w="11906" w:h="16838"/>
          <w:pgMar w:top="1440" w:right="1440" w:bottom="1440" w:left="1440" w:header="708" w:footer="708" w:gutter="0"/>
          <w:cols w:space="708"/>
          <w:docGrid w:linePitch="360"/>
        </w:sectPr>
      </w:pPr>
    </w:p>
    <w:p w14:paraId="6E17F33E" w14:textId="3A29165A" w:rsidR="00926CA1" w:rsidRDefault="00926CA1" w:rsidP="002A6A4B">
      <w:pPr>
        <w:pStyle w:val="Heading2"/>
      </w:pPr>
      <w:bookmarkStart w:id="19" w:name="_Toc196395752"/>
      <w:r>
        <w:lastRenderedPageBreak/>
        <w:t xml:space="preserve">Your </w:t>
      </w:r>
      <w:r w:rsidR="00B1608A">
        <w:t>p</w:t>
      </w:r>
      <w:r>
        <w:t>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1662DF8" w:rsidR="00926CA1" w:rsidRDefault="00926CA1" w:rsidP="00B65155">
      <w:pPr>
        <w:pStyle w:val="ListParagraph"/>
      </w:pPr>
      <w:r>
        <w:t xml:space="preserve">the option to exchange part of your pension for a tax-free lump sum paid when you take your pension. </w:t>
      </w:r>
    </w:p>
    <w:p w14:paraId="5444AD1C" w14:textId="77777777" w:rsidR="00926CA1" w:rsidRDefault="00926CA1" w:rsidP="00944D52">
      <w:pPr>
        <w:pStyle w:val="Heading3"/>
      </w:pPr>
      <w:bookmarkStart w:id="20" w:name="_How_is_my"/>
      <w:bookmarkStart w:id="21" w:name="_Toc196395753"/>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014DF1FC" w:rsidR="00926CA1" w:rsidRDefault="00926CA1" w:rsidP="00926CA1">
      <w:r w:rsidRPr="0093412C">
        <w:t>Every year, you build up a pension of 1/49</w:t>
      </w:r>
      <w:r w:rsidRPr="0020049C">
        <w:t>th</w:t>
      </w:r>
      <w:r w:rsidRPr="0093412C">
        <w:t xml:space="preserve"> of the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5DD55320" w:rsidR="00926CA1" w:rsidRDefault="00926CA1" w:rsidP="00926CA1">
      <w:r>
        <w:t xml:space="preserve">The pension built up in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w:t>
      </w:r>
      <w:r w:rsidR="007F1E5A">
        <w:t> </w:t>
      </w:r>
      <w:r w:rsidR="001513A1">
        <w:t>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03CA08C7"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1CF07E65" w:rsidR="004A49D6" w:rsidRDefault="004A49D6" w:rsidP="00BE4D4B">
      <w:pPr>
        <w:pStyle w:val="ListParagraph"/>
        <w:numPr>
          <w:ilvl w:val="0"/>
          <w:numId w:val="7"/>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p>
    <w:p w14:paraId="4455C131" w14:textId="77777777" w:rsidR="004A49D6" w:rsidRDefault="004A49D6" w:rsidP="00BE4D4B">
      <w:pPr>
        <w:pStyle w:val="ListParagraph"/>
        <w:numPr>
          <w:ilvl w:val="0"/>
          <w:numId w:val="7"/>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BE4D4B">
      <w:pPr>
        <w:pStyle w:val="ListParagraph"/>
        <w:numPr>
          <w:ilvl w:val="0"/>
          <w:numId w:val="7"/>
        </w:numPr>
      </w:pPr>
      <w:r w:rsidRPr="003A49D2">
        <w:rPr>
          <w:rStyle w:val="Hyperlink"/>
          <w:b/>
          <w:bCs/>
          <w:i/>
          <w:color w:val="auto"/>
          <w:u w:val="none"/>
        </w:rPr>
        <w:t>reserve forces service leave</w:t>
      </w:r>
      <w:r w:rsidRPr="00D632C2">
        <w:t xml:space="preserve"> </w:t>
      </w:r>
    </w:p>
    <w:p w14:paraId="2A639239" w14:textId="388ED87B" w:rsidR="00CC787B" w:rsidRPr="001E4976" w:rsidRDefault="004A49D6" w:rsidP="001E4976">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120D718" w14:textId="77777777" w:rsidR="001E4976" w:rsidRDefault="001E4976">
      <w:pPr>
        <w:spacing w:after="160" w:line="259" w:lineRule="auto"/>
        <w:rPr>
          <w:rFonts w:eastAsiaTheme="majorEastAsia" w:cstheme="majorBidi"/>
          <w:b/>
          <w:iCs/>
          <w:color w:val="002060"/>
          <w:sz w:val="28"/>
        </w:rPr>
      </w:pPr>
      <w:r>
        <w:br w:type="page"/>
      </w:r>
    </w:p>
    <w:p w14:paraId="7421E4ED" w14:textId="5B13C95D" w:rsidR="00F90715" w:rsidRDefault="00F90715" w:rsidP="00F90715">
      <w:pPr>
        <w:pStyle w:val="Heading4"/>
      </w:pPr>
      <w:r>
        <w:lastRenderedPageBreak/>
        <w:t xml:space="preserve">How is my pension </w:t>
      </w:r>
      <w:r w:rsidRPr="008E59EE">
        <w:t>worked</w:t>
      </w:r>
      <w:r>
        <w:t xml:space="preserve"> out – an example</w:t>
      </w:r>
    </w:p>
    <w:p w14:paraId="7C5D9507" w14:textId="66928817"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w:t>
      </w:r>
      <w:r w:rsidR="00AD682B">
        <w:t xml:space="preserve">2018 </w:t>
      </w:r>
      <w:r w:rsidR="00D074D0">
        <w:t>who had</w:t>
      </w:r>
      <w:r w:rsidR="00166244">
        <w:t>:</w:t>
      </w:r>
      <w:r>
        <w:t xml:space="preserve"> </w:t>
      </w:r>
    </w:p>
    <w:p w14:paraId="6C4A6CEC" w14:textId="6687FD3D"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w:t>
      </w:r>
      <w:r w:rsidR="00AD682B">
        <w:t>25,000</w:t>
      </w:r>
      <w:r>
        <w:t xml:space="preserve"> in</w:t>
      </w:r>
      <w:r w:rsidR="003C7702">
        <w:t xml:space="preserve"> </w:t>
      </w:r>
      <w:r w:rsidR="00AD682B">
        <w:t>2018</w:t>
      </w:r>
      <w:r w:rsidR="003C7702">
        <w:t>/</w:t>
      </w:r>
      <w:r w:rsidR="00AD682B">
        <w:t xml:space="preserve">19 </w:t>
      </w:r>
    </w:p>
    <w:p w14:paraId="7E418ADF" w14:textId="397A6A57"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per</w:t>
      </w:r>
      <w:r w:rsidR="00F66DB4">
        <w:t xml:space="preserve"> </w:t>
      </w:r>
      <w:r w:rsidR="005962B6">
        <w:t xml:space="preserve">cent </w:t>
      </w:r>
      <w:r w:rsidR="00F90715">
        <w:t>each year</w:t>
      </w:r>
      <w:r w:rsidR="009846CC">
        <w:t>.</w:t>
      </w:r>
    </w:p>
    <w:p w14:paraId="742D782E" w14:textId="77777777" w:rsidR="00F90715"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EA6237" w:rsidRPr="0084091E" w14:paraId="10B85635" w14:textId="77777777" w:rsidTr="00D65C58">
        <w:trPr>
          <w:cantSplit/>
          <w:trHeight w:val="1088"/>
          <w:tblHeader/>
        </w:trPr>
        <w:tc>
          <w:tcPr>
            <w:tcW w:w="1242" w:type="dxa"/>
            <w:shd w:val="clear" w:color="auto" w:fill="002060"/>
            <w:vAlign w:val="center"/>
          </w:tcPr>
          <w:p w14:paraId="48BCBB44" w14:textId="77777777" w:rsidR="00EA6237" w:rsidRPr="00863546" w:rsidRDefault="00EA6237" w:rsidP="00D65C58">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0B68F93F" w14:textId="77777777" w:rsidR="00EA6237" w:rsidRPr="00863546" w:rsidRDefault="00EA6237" w:rsidP="00D65C58">
            <w:pPr>
              <w:spacing w:after="0" w:line="240" w:lineRule="auto"/>
              <w:jc w:val="center"/>
              <w:rPr>
                <w:b/>
                <w:color w:val="FFFFFF"/>
              </w:rPr>
            </w:pPr>
            <w:r w:rsidRPr="00863546">
              <w:rPr>
                <w:b/>
                <w:color w:val="FFFFFF"/>
              </w:rPr>
              <w:t>Opening Balance</w:t>
            </w:r>
          </w:p>
        </w:tc>
        <w:tc>
          <w:tcPr>
            <w:tcW w:w="2126" w:type="dxa"/>
            <w:shd w:val="clear" w:color="auto" w:fill="002060"/>
            <w:vAlign w:val="center"/>
          </w:tcPr>
          <w:p w14:paraId="552E9BAF" w14:textId="77777777" w:rsidR="00EA6237" w:rsidRPr="00863546" w:rsidRDefault="00EA6237" w:rsidP="00D65C58">
            <w:pPr>
              <w:spacing w:after="120" w:line="240" w:lineRule="auto"/>
              <w:jc w:val="center"/>
              <w:rPr>
                <w:b/>
                <w:color w:val="FFFFFF"/>
              </w:rPr>
            </w:pPr>
            <w:r w:rsidRPr="00863546">
              <w:rPr>
                <w:b/>
                <w:color w:val="FFFFFF"/>
              </w:rPr>
              <w:t>Pension Build up in Scheme Year</w:t>
            </w:r>
          </w:p>
          <w:p w14:paraId="78177272" w14:textId="77777777" w:rsidR="00EA6237" w:rsidRPr="00863546" w:rsidRDefault="00EA6237" w:rsidP="00D65C58">
            <w:pPr>
              <w:spacing w:after="0" w:line="240" w:lineRule="auto"/>
              <w:jc w:val="center"/>
              <w:rPr>
                <w:b/>
                <w:color w:val="FFFFFF"/>
              </w:rPr>
            </w:pPr>
            <w:r w:rsidRPr="00863546">
              <w:rPr>
                <w:b/>
                <w:color w:val="FFFFFF"/>
              </w:rPr>
              <w:t>Pay / Build up rate = Pension</w:t>
            </w:r>
          </w:p>
        </w:tc>
        <w:tc>
          <w:tcPr>
            <w:tcW w:w="1418" w:type="dxa"/>
            <w:shd w:val="clear" w:color="auto" w:fill="002060"/>
            <w:vAlign w:val="center"/>
          </w:tcPr>
          <w:p w14:paraId="368E7281" w14:textId="77777777" w:rsidR="00EA6237" w:rsidRPr="00863546" w:rsidRDefault="00EA6237" w:rsidP="00D65C58">
            <w:pPr>
              <w:spacing w:after="0" w:line="240" w:lineRule="auto"/>
              <w:jc w:val="center"/>
              <w:rPr>
                <w:b/>
                <w:color w:val="FFFFFF"/>
              </w:rPr>
            </w:pPr>
            <w:r w:rsidRPr="00863546">
              <w:rPr>
                <w:b/>
                <w:color w:val="FFFFFF"/>
              </w:rPr>
              <w:t>Total Account 31 March</w:t>
            </w:r>
          </w:p>
        </w:tc>
        <w:tc>
          <w:tcPr>
            <w:tcW w:w="1824" w:type="dxa"/>
            <w:shd w:val="clear" w:color="auto" w:fill="002060"/>
            <w:vAlign w:val="center"/>
          </w:tcPr>
          <w:p w14:paraId="11CB98B5" w14:textId="77777777" w:rsidR="00EA6237" w:rsidRPr="00863546" w:rsidRDefault="00EA6237" w:rsidP="00D65C58">
            <w:pPr>
              <w:spacing w:after="0" w:line="240" w:lineRule="auto"/>
              <w:jc w:val="center"/>
              <w:rPr>
                <w:b/>
                <w:color w:val="FFFFFF"/>
              </w:rPr>
            </w:pPr>
            <w:r w:rsidRPr="00863546">
              <w:rPr>
                <w:b/>
                <w:color w:val="FFFFFF"/>
              </w:rPr>
              <w:t>Cost of Living Revaluation Adjustment</w:t>
            </w:r>
          </w:p>
        </w:tc>
        <w:tc>
          <w:tcPr>
            <w:tcW w:w="1719" w:type="dxa"/>
            <w:shd w:val="clear" w:color="auto" w:fill="002060"/>
            <w:vAlign w:val="center"/>
          </w:tcPr>
          <w:p w14:paraId="4AAE0310" w14:textId="77777777" w:rsidR="00EA6237" w:rsidRPr="00863546" w:rsidRDefault="00EA6237" w:rsidP="00D65C58">
            <w:pPr>
              <w:spacing w:after="0" w:line="240" w:lineRule="auto"/>
              <w:jc w:val="center"/>
              <w:rPr>
                <w:b/>
                <w:color w:val="FFFFFF"/>
              </w:rPr>
            </w:pPr>
            <w:r w:rsidRPr="00863546">
              <w:rPr>
                <w:b/>
                <w:color w:val="FFFFFF"/>
              </w:rPr>
              <w:t>Updated Total Account</w:t>
            </w:r>
          </w:p>
        </w:tc>
      </w:tr>
      <w:tr w:rsidR="00EA6237" w:rsidRPr="0084091E" w14:paraId="1B76242B" w14:textId="77777777" w:rsidTr="00D65C58">
        <w:tc>
          <w:tcPr>
            <w:tcW w:w="1242" w:type="dxa"/>
            <w:shd w:val="clear" w:color="auto" w:fill="auto"/>
          </w:tcPr>
          <w:p w14:paraId="0ACFD71F" w14:textId="77777777" w:rsidR="00EA6237" w:rsidRDefault="00EA6237" w:rsidP="00D65C58">
            <w:pPr>
              <w:spacing w:after="0" w:line="240" w:lineRule="auto"/>
            </w:pPr>
            <w:r>
              <w:t>1</w:t>
            </w:r>
          </w:p>
          <w:p w14:paraId="627C65A6" w14:textId="77777777" w:rsidR="00EA6237" w:rsidRPr="00EC3917" w:rsidRDefault="00EA6237" w:rsidP="00D65C58">
            <w:pPr>
              <w:spacing w:after="0" w:line="240" w:lineRule="auto"/>
            </w:pPr>
            <w:r w:rsidRPr="00EC3917">
              <w:t>201</w:t>
            </w:r>
            <w:r>
              <w:t>8/19</w:t>
            </w:r>
          </w:p>
        </w:tc>
        <w:tc>
          <w:tcPr>
            <w:tcW w:w="1418" w:type="dxa"/>
            <w:shd w:val="clear" w:color="auto" w:fill="auto"/>
            <w:vAlign w:val="center"/>
          </w:tcPr>
          <w:p w14:paraId="595483A5" w14:textId="77777777" w:rsidR="00EA6237" w:rsidRPr="0084091E" w:rsidRDefault="00EA6237" w:rsidP="00D65C58">
            <w:pPr>
              <w:spacing w:after="0" w:line="240" w:lineRule="auto"/>
            </w:pPr>
            <w:r w:rsidRPr="0084091E">
              <w:t>£</w:t>
            </w:r>
            <w:r>
              <w:t>0</w:t>
            </w:r>
          </w:p>
        </w:tc>
        <w:tc>
          <w:tcPr>
            <w:tcW w:w="2126" w:type="dxa"/>
            <w:shd w:val="clear" w:color="auto" w:fill="auto"/>
            <w:vAlign w:val="center"/>
          </w:tcPr>
          <w:p w14:paraId="1A4B31D4" w14:textId="77777777" w:rsidR="00EA6237" w:rsidRDefault="00EA6237" w:rsidP="00D65C58">
            <w:pPr>
              <w:spacing w:after="0" w:line="240" w:lineRule="auto"/>
            </w:pPr>
            <w:r w:rsidRPr="0084091E">
              <w:t>£</w:t>
            </w:r>
            <w:r>
              <w:t>25,000 ÷</w:t>
            </w:r>
            <w:r w:rsidRPr="0084091E">
              <w:t xml:space="preserve"> 49</w:t>
            </w:r>
          </w:p>
          <w:p w14:paraId="51C3402C" w14:textId="77777777" w:rsidR="00EA6237" w:rsidRPr="0084091E" w:rsidRDefault="00EA6237" w:rsidP="00D65C58">
            <w:pPr>
              <w:spacing w:after="0" w:line="240" w:lineRule="auto"/>
            </w:pPr>
            <w:r w:rsidRPr="0084091E">
              <w:t>=</w:t>
            </w:r>
            <w:r>
              <w:t xml:space="preserve"> </w:t>
            </w:r>
            <w:r w:rsidRPr="0084091E">
              <w:t>£</w:t>
            </w:r>
            <w:r>
              <w:t>510.20</w:t>
            </w:r>
          </w:p>
        </w:tc>
        <w:tc>
          <w:tcPr>
            <w:tcW w:w="1418" w:type="dxa"/>
            <w:shd w:val="clear" w:color="auto" w:fill="auto"/>
            <w:vAlign w:val="center"/>
          </w:tcPr>
          <w:p w14:paraId="4A81ADA1" w14:textId="77777777" w:rsidR="00EA6237" w:rsidRPr="0084091E" w:rsidRDefault="00EA6237" w:rsidP="00D65C58">
            <w:pPr>
              <w:spacing w:after="0" w:line="240" w:lineRule="auto"/>
            </w:pPr>
            <w:r w:rsidRPr="0084091E">
              <w:t>£</w:t>
            </w:r>
            <w:r>
              <w:t>510.20</w:t>
            </w:r>
          </w:p>
        </w:tc>
        <w:tc>
          <w:tcPr>
            <w:tcW w:w="1824" w:type="dxa"/>
            <w:shd w:val="clear" w:color="auto" w:fill="auto"/>
            <w:vAlign w:val="center"/>
          </w:tcPr>
          <w:p w14:paraId="6BEEC490" w14:textId="77777777" w:rsidR="00EA6237" w:rsidRPr="0084091E" w:rsidRDefault="00EA6237" w:rsidP="00D65C58">
            <w:pPr>
              <w:spacing w:after="0" w:line="240" w:lineRule="auto"/>
            </w:pPr>
            <w:r>
              <w:t>2.4% = £12.24</w:t>
            </w:r>
          </w:p>
        </w:tc>
        <w:tc>
          <w:tcPr>
            <w:tcW w:w="1719" w:type="dxa"/>
            <w:shd w:val="clear" w:color="auto" w:fill="auto"/>
          </w:tcPr>
          <w:p w14:paraId="41F7C8AA" w14:textId="77777777" w:rsidR="00EA6237" w:rsidRDefault="00EA6237" w:rsidP="00D65C58">
            <w:pPr>
              <w:spacing w:after="0" w:line="240" w:lineRule="auto"/>
            </w:pPr>
            <w:r w:rsidRPr="0084091E">
              <w:t>£</w:t>
            </w:r>
            <w:r>
              <w:t>510.20 +</w:t>
            </w:r>
          </w:p>
          <w:p w14:paraId="59DA0171" w14:textId="77777777" w:rsidR="00EA6237" w:rsidRPr="0084091E" w:rsidRDefault="00EA6237" w:rsidP="00D65C58">
            <w:pPr>
              <w:spacing w:after="0" w:line="240" w:lineRule="auto"/>
            </w:pPr>
            <w:r>
              <w:t>£12.24</w:t>
            </w:r>
            <w:r w:rsidRPr="0084091E">
              <w:t xml:space="preserve"> = </w:t>
            </w:r>
            <w:r w:rsidRPr="0084091E">
              <w:rPr>
                <w:b/>
              </w:rPr>
              <w:t>£</w:t>
            </w:r>
            <w:r>
              <w:rPr>
                <w:b/>
              </w:rPr>
              <w:t>522.44</w:t>
            </w:r>
          </w:p>
        </w:tc>
      </w:tr>
      <w:tr w:rsidR="00EA6237" w:rsidRPr="0084091E" w14:paraId="1CC118FA" w14:textId="77777777" w:rsidTr="00D65C58">
        <w:tc>
          <w:tcPr>
            <w:tcW w:w="1242" w:type="dxa"/>
            <w:shd w:val="clear" w:color="auto" w:fill="auto"/>
          </w:tcPr>
          <w:p w14:paraId="1E56507A" w14:textId="77777777" w:rsidR="00EA6237" w:rsidRDefault="00EA6237" w:rsidP="00D65C58">
            <w:pPr>
              <w:spacing w:after="0" w:line="240" w:lineRule="auto"/>
            </w:pPr>
            <w:r>
              <w:t>2</w:t>
            </w:r>
          </w:p>
          <w:p w14:paraId="705A1D67" w14:textId="77777777" w:rsidR="00EA6237" w:rsidRPr="00EC3917" w:rsidRDefault="00EA6237" w:rsidP="00D65C58">
            <w:pPr>
              <w:spacing w:after="0" w:line="240" w:lineRule="auto"/>
            </w:pPr>
            <w:r w:rsidRPr="00EC3917">
              <w:t>201</w:t>
            </w:r>
            <w:r>
              <w:t>9/20</w:t>
            </w:r>
          </w:p>
        </w:tc>
        <w:tc>
          <w:tcPr>
            <w:tcW w:w="1418" w:type="dxa"/>
            <w:shd w:val="clear" w:color="auto" w:fill="auto"/>
            <w:vAlign w:val="center"/>
          </w:tcPr>
          <w:p w14:paraId="4C26E464" w14:textId="77777777" w:rsidR="00EA6237" w:rsidRPr="0084091E" w:rsidRDefault="00EA6237" w:rsidP="00D65C58">
            <w:pPr>
              <w:spacing w:after="0" w:line="240" w:lineRule="auto"/>
            </w:pPr>
            <w:r w:rsidRPr="0084091E">
              <w:t>£</w:t>
            </w:r>
            <w:r>
              <w:t>522.44</w:t>
            </w:r>
          </w:p>
        </w:tc>
        <w:tc>
          <w:tcPr>
            <w:tcW w:w="2126" w:type="dxa"/>
            <w:shd w:val="clear" w:color="auto" w:fill="auto"/>
            <w:vAlign w:val="center"/>
          </w:tcPr>
          <w:p w14:paraId="0B14A06E" w14:textId="77777777" w:rsidR="00EA6237" w:rsidRDefault="00EA6237" w:rsidP="00D65C58">
            <w:pPr>
              <w:spacing w:after="0" w:line="240" w:lineRule="auto"/>
            </w:pPr>
            <w:r w:rsidRPr="0084091E">
              <w:t>£</w:t>
            </w:r>
            <w:r>
              <w:t>25,250 ÷</w:t>
            </w:r>
            <w:r w:rsidRPr="0084091E">
              <w:t xml:space="preserve"> 49</w:t>
            </w:r>
          </w:p>
          <w:p w14:paraId="315B561B" w14:textId="77777777" w:rsidR="00EA6237" w:rsidRPr="0084091E" w:rsidRDefault="00EA6237" w:rsidP="00D65C58">
            <w:pPr>
              <w:spacing w:after="0" w:line="240" w:lineRule="auto"/>
            </w:pPr>
            <w:r w:rsidRPr="0084091E">
              <w:t>= £</w:t>
            </w:r>
            <w:r>
              <w:t>515.31</w:t>
            </w:r>
          </w:p>
        </w:tc>
        <w:tc>
          <w:tcPr>
            <w:tcW w:w="1418" w:type="dxa"/>
            <w:shd w:val="clear" w:color="auto" w:fill="auto"/>
            <w:vAlign w:val="center"/>
          </w:tcPr>
          <w:p w14:paraId="180321DA" w14:textId="77777777" w:rsidR="00EA6237" w:rsidRPr="0084091E" w:rsidRDefault="00EA6237" w:rsidP="00D65C58">
            <w:pPr>
              <w:spacing w:after="0" w:line="240" w:lineRule="auto"/>
            </w:pPr>
            <w:r w:rsidRPr="0084091E">
              <w:t>£</w:t>
            </w:r>
            <w:r>
              <w:t>1,037.75</w:t>
            </w:r>
          </w:p>
        </w:tc>
        <w:tc>
          <w:tcPr>
            <w:tcW w:w="1824" w:type="dxa"/>
            <w:shd w:val="clear" w:color="auto" w:fill="auto"/>
            <w:vAlign w:val="center"/>
          </w:tcPr>
          <w:p w14:paraId="4B366C14" w14:textId="77777777" w:rsidR="00EA6237" w:rsidRPr="0084091E" w:rsidRDefault="00EA6237" w:rsidP="00D65C58">
            <w:pPr>
              <w:spacing w:after="0" w:line="240" w:lineRule="auto"/>
            </w:pPr>
            <w:r>
              <w:t>1.7%</w:t>
            </w:r>
            <w:r w:rsidRPr="0084091E">
              <w:t xml:space="preserve"> = £</w:t>
            </w:r>
            <w:r>
              <w:t>17.64</w:t>
            </w:r>
          </w:p>
        </w:tc>
        <w:tc>
          <w:tcPr>
            <w:tcW w:w="1719" w:type="dxa"/>
            <w:shd w:val="clear" w:color="auto" w:fill="auto"/>
          </w:tcPr>
          <w:p w14:paraId="01DD2AD7" w14:textId="77777777" w:rsidR="00EA6237" w:rsidRPr="0084091E" w:rsidRDefault="00EA6237" w:rsidP="00D65C58">
            <w:pPr>
              <w:spacing w:after="0" w:line="240" w:lineRule="auto"/>
            </w:pPr>
            <w:r w:rsidRPr="0084091E">
              <w:t>£</w:t>
            </w:r>
            <w:r>
              <w:t>1,037.75</w:t>
            </w:r>
            <w:r w:rsidRPr="0084091E">
              <w:t xml:space="preserve"> + £</w:t>
            </w:r>
            <w:r>
              <w:t>17.64</w:t>
            </w:r>
            <w:r w:rsidRPr="0084091E">
              <w:t xml:space="preserve"> = </w:t>
            </w:r>
            <w:r w:rsidRPr="0084091E">
              <w:rPr>
                <w:b/>
              </w:rPr>
              <w:t>£</w:t>
            </w:r>
            <w:r>
              <w:rPr>
                <w:b/>
              </w:rPr>
              <w:t>1,055.39</w:t>
            </w:r>
          </w:p>
        </w:tc>
      </w:tr>
      <w:tr w:rsidR="00EA6237" w:rsidRPr="0084091E" w14:paraId="3C58C716" w14:textId="77777777" w:rsidTr="00D65C58">
        <w:tc>
          <w:tcPr>
            <w:tcW w:w="1242" w:type="dxa"/>
            <w:shd w:val="clear" w:color="auto" w:fill="auto"/>
          </w:tcPr>
          <w:p w14:paraId="36E8025E" w14:textId="77777777" w:rsidR="00EA6237" w:rsidRDefault="00EA6237" w:rsidP="00D65C58">
            <w:pPr>
              <w:spacing w:after="0" w:line="240" w:lineRule="auto"/>
            </w:pPr>
            <w:r>
              <w:t>3</w:t>
            </w:r>
          </w:p>
          <w:p w14:paraId="7DAFAEEE" w14:textId="77777777" w:rsidR="00EA6237" w:rsidRPr="00EC3917" w:rsidRDefault="00EA6237" w:rsidP="00D65C58">
            <w:pPr>
              <w:spacing w:after="0" w:line="240" w:lineRule="auto"/>
            </w:pPr>
            <w:r w:rsidRPr="00EC3917">
              <w:t>20</w:t>
            </w:r>
            <w:r>
              <w:t>20/21</w:t>
            </w:r>
          </w:p>
        </w:tc>
        <w:tc>
          <w:tcPr>
            <w:tcW w:w="1418" w:type="dxa"/>
            <w:shd w:val="clear" w:color="auto" w:fill="auto"/>
            <w:vAlign w:val="center"/>
          </w:tcPr>
          <w:p w14:paraId="57D6D80C" w14:textId="77777777" w:rsidR="00EA6237" w:rsidRPr="0084091E" w:rsidRDefault="00EA6237" w:rsidP="00D65C58">
            <w:pPr>
              <w:spacing w:after="0" w:line="240" w:lineRule="auto"/>
            </w:pPr>
            <w:r w:rsidRPr="0084091E">
              <w:t>£</w:t>
            </w:r>
            <w:r>
              <w:t>1,055.39</w:t>
            </w:r>
          </w:p>
        </w:tc>
        <w:tc>
          <w:tcPr>
            <w:tcW w:w="2126" w:type="dxa"/>
            <w:shd w:val="clear" w:color="auto" w:fill="auto"/>
            <w:vAlign w:val="center"/>
          </w:tcPr>
          <w:p w14:paraId="682B1A4D" w14:textId="77777777" w:rsidR="00EA6237" w:rsidRDefault="00EA6237" w:rsidP="00D65C58">
            <w:pPr>
              <w:spacing w:after="0" w:line="240" w:lineRule="auto"/>
            </w:pPr>
            <w:r w:rsidRPr="0084091E">
              <w:t>£</w:t>
            </w:r>
            <w:r>
              <w:t>25,502.50 ÷</w:t>
            </w:r>
            <w:r w:rsidRPr="0084091E">
              <w:t xml:space="preserve"> 49</w:t>
            </w:r>
          </w:p>
          <w:p w14:paraId="589CE2EC" w14:textId="77777777" w:rsidR="00EA6237" w:rsidRPr="0084091E" w:rsidRDefault="00EA6237" w:rsidP="00D65C58">
            <w:pPr>
              <w:spacing w:after="0" w:line="240" w:lineRule="auto"/>
            </w:pPr>
            <w:r w:rsidRPr="0084091E">
              <w:t>= £</w:t>
            </w:r>
            <w:r>
              <w:t>520.46</w:t>
            </w:r>
          </w:p>
        </w:tc>
        <w:tc>
          <w:tcPr>
            <w:tcW w:w="1418" w:type="dxa"/>
            <w:shd w:val="clear" w:color="auto" w:fill="auto"/>
            <w:vAlign w:val="center"/>
          </w:tcPr>
          <w:p w14:paraId="15BA679B" w14:textId="77777777" w:rsidR="00EA6237" w:rsidRPr="0084091E" w:rsidRDefault="00EA6237" w:rsidP="00D65C58">
            <w:pPr>
              <w:spacing w:after="0" w:line="240" w:lineRule="auto"/>
            </w:pPr>
            <w:r w:rsidRPr="0084091E">
              <w:t>£</w:t>
            </w:r>
            <w:r>
              <w:t>1,575.85</w:t>
            </w:r>
          </w:p>
        </w:tc>
        <w:tc>
          <w:tcPr>
            <w:tcW w:w="1824" w:type="dxa"/>
            <w:shd w:val="clear" w:color="auto" w:fill="auto"/>
            <w:vAlign w:val="center"/>
          </w:tcPr>
          <w:p w14:paraId="2B25600E" w14:textId="77777777" w:rsidR="00EA6237" w:rsidRPr="0084091E" w:rsidRDefault="00EA6237" w:rsidP="00D65C58">
            <w:pPr>
              <w:spacing w:after="0" w:line="240" w:lineRule="auto"/>
            </w:pPr>
            <w:r>
              <w:t>0.5%</w:t>
            </w:r>
            <w:r w:rsidRPr="0084091E">
              <w:t xml:space="preserve"> = £</w:t>
            </w:r>
            <w:r>
              <w:t>7.88</w:t>
            </w:r>
          </w:p>
        </w:tc>
        <w:tc>
          <w:tcPr>
            <w:tcW w:w="1719" w:type="dxa"/>
            <w:shd w:val="clear" w:color="auto" w:fill="auto"/>
          </w:tcPr>
          <w:p w14:paraId="53E2BC25" w14:textId="77777777" w:rsidR="00EA6237" w:rsidRPr="0084091E" w:rsidRDefault="00EA6237" w:rsidP="00D65C58">
            <w:pPr>
              <w:spacing w:after="0" w:line="240" w:lineRule="auto"/>
            </w:pPr>
            <w:r w:rsidRPr="0084091E">
              <w:t>£</w:t>
            </w:r>
            <w:r>
              <w:t>1,575.85</w:t>
            </w:r>
            <w:r w:rsidRPr="0084091E">
              <w:t xml:space="preserve"> + £</w:t>
            </w:r>
            <w:r>
              <w:t>7.88</w:t>
            </w:r>
            <w:r w:rsidRPr="0084091E">
              <w:t xml:space="preserve"> = </w:t>
            </w:r>
            <w:r w:rsidRPr="0084091E">
              <w:rPr>
                <w:b/>
              </w:rPr>
              <w:t>£</w:t>
            </w:r>
            <w:r>
              <w:rPr>
                <w:b/>
              </w:rPr>
              <w:t>1,583.73</w:t>
            </w:r>
          </w:p>
        </w:tc>
      </w:tr>
      <w:tr w:rsidR="00EA6237" w:rsidRPr="0084091E" w14:paraId="2DA1132E" w14:textId="77777777" w:rsidTr="00D65C58">
        <w:tc>
          <w:tcPr>
            <w:tcW w:w="1242" w:type="dxa"/>
            <w:shd w:val="clear" w:color="auto" w:fill="auto"/>
          </w:tcPr>
          <w:p w14:paraId="34DA6332" w14:textId="77777777" w:rsidR="00EA6237" w:rsidRDefault="00EA6237" w:rsidP="00D65C58">
            <w:pPr>
              <w:spacing w:after="0" w:line="240" w:lineRule="auto"/>
            </w:pPr>
            <w:r>
              <w:t>4</w:t>
            </w:r>
          </w:p>
          <w:p w14:paraId="391C4497" w14:textId="77777777" w:rsidR="00EA6237" w:rsidRPr="00EC3917" w:rsidRDefault="00EA6237" w:rsidP="00D65C58">
            <w:pPr>
              <w:spacing w:after="0" w:line="240" w:lineRule="auto"/>
            </w:pPr>
            <w:r w:rsidRPr="00EC3917">
              <w:t>20</w:t>
            </w:r>
            <w:r>
              <w:t>21/22</w:t>
            </w:r>
          </w:p>
        </w:tc>
        <w:tc>
          <w:tcPr>
            <w:tcW w:w="1418" w:type="dxa"/>
            <w:shd w:val="clear" w:color="auto" w:fill="auto"/>
            <w:vAlign w:val="center"/>
          </w:tcPr>
          <w:p w14:paraId="0C801D04" w14:textId="77777777" w:rsidR="00EA6237" w:rsidRPr="0084091E" w:rsidRDefault="00EA6237" w:rsidP="00D65C58">
            <w:pPr>
              <w:spacing w:after="0" w:line="240" w:lineRule="auto"/>
            </w:pPr>
            <w:r w:rsidRPr="0084091E">
              <w:t>£</w:t>
            </w:r>
            <w:r>
              <w:t>1,583.73</w:t>
            </w:r>
          </w:p>
        </w:tc>
        <w:tc>
          <w:tcPr>
            <w:tcW w:w="2126" w:type="dxa"/>
            <w:shd w:val="clear" w:color="auto" w:fill="auto"/>
            <w:vAlign w:val="center"/>
          </w:tcPr>
          <w:p w14:paraId="29E5D2DC" w14:textId="77777777" w:rsidR="00EA6237" w:rsidRDefault="00EA6237" w:rsidP="00D65C58">
            <w:pPr>
              <w:spacing w:after="0" w:line="240" w:lineRule="auto"/>
            </w:pPr>
            <w:r w:rsidRPr="0084091E">
              <w:t>£</w:t>
            </w:r>
            <w:r>
              <w:t xml:space="preserve">25,757.53 ÷ </w:t>
            </w:r>
            <w:r w:rsidRPr="0084091E">
              <w:t>49</w:t>
            </w:r>
          </w:p>
          <w:p w14:paraId="70D7026F" w14:textId="77777777" w:rsidR="00EA6237" w:rsidRPr="0084091E" w:rsidRDefault="00EA6237" w:rsidP="00D65C58">
            <w:pPr>
              <w:spacing w:after="0" w:line="240" w:lineRule="auto"/>
            </w:pPr>
            <w:r w:rsidRPr="0084091E">
              <w:t>= £</w:t>
            </w:r>
            <w:r>
              <w:t>525.66</w:t>
            </w:r>
          </w:p>
        </w:tc>
        <w:tc>
          <w:tcPr>
            <w:tcW w:w="1418" w:type="dxa"/>
            <w:shd w:val="clear" w:color="auto" w:fill="auto"/>
            <w:vAlign w:val="center"/>
          </w:tcPr>
          <w:p w14:paraId="0385453A" w14:textId="77777777" w:rsidR="00EA6237" w:rsidRPr="0084091E" w:rsidRDefault="00EA6237" w:rsidP="00D65C58">
            <w:pPr>
              <w:spacing w:after="0" w:line="240" w:lineRule="auto"/>
            </w:pPr>
            <w:r w:rsidRPr="0084091E">
              <w:t>£</w:t>
            </w:r>
            <w:r>
              <w:t>2,109.39</w:t>
            </w:r>
          </w:p>
        </w:tc>
        <w:tc>
          <w:tcPr>
            <w:tcW w:w="1824" w:type="dxa"/>
            <w:shd w:val="clear" w:color="auto" w:fill="auto"/>
            <w:vAlign w:val="center"/>
          </w:tcPr>
          <w:p w14:paraId="2ABD80F0" w14:textId="77777777" w:rsidR="00EA6237" w:rsidRPr="0084091E" w:rsidRDefault="00EA6237" w:rsidP="00D65C58">
            <w:pPr>
              <w:spacing w:after="0" w:line="240" w:lineRule="auto"/>
            </w:pPr>
            <w:r>
              <w:t>3.1%</w:t>
            </w:r>
            <w:r w:rsidRPr="0084091E">
              <w:t xml:space="preserve"> = £</w:t>
            </w:r>
            <w:r>
              <w:t>65.39</w:t>
            </w:r>
          </w:p>
        </w:tc>
        <w:tc>
          <w:tcPr>
            <w:tcW w:w="1719" w:type="dxa"/>
            <w:shd w:val="clear" w:color="auto" w:fill="auto"/>
          </w:tcPr>
          <w:p w14:paraId="430839E0" w14:textId="77777777" w:rsidR="00EA6237" w:rsidRPr="0084091E" w:rsidRDefault="00EA6237" w:rsidP="00D65C58">
            <w:pPr>
              <w:spacing w:after="0" w:line="240" w:lineRule="auto"/>
            </w:pPr>
            <w:r w:rsidRPr="0084091E">
              <w:t>£</w:t>
            </w:r>
            <w:r>
              <w:t>2,109.39</w:t>
            </w:r>
            <w:r w:rsidRPr="0084091E">
              <w:t xml:space="preserve"> + £</w:t>
            </w:r>
            <w:r>
              <w:t>65.39</w:t>
            </w:r>
            <w:r w:rsidRPr="0084091E">
              <w:t xml:space="preserve"> = </w:t>
            </w:r>
            <w:r w:rsidRPr="0084091E">
              <w:rPr>
                <w:b/>
              </w:rPr>
              <w:t>£</w:t>
            </w:r>
            <w:r>
              <w:rPr>
                <w:b/>
              </w:rPr>
              <w:t>2,174.78</w:t>
            </w:r>
          </w:p>
        </w:tc>
      </w:tr>
      <w:tr w:rsidR="00EA6237" w:rsidRPr="0084091E" w14:paraId="70455E27" w14:textId="77777777" w:rsidTr="00D65C58">
        <w:tc>
          <w:tcPr>
            <w:tcW w:w="1242" w:type="dxa"/>
            <w:shd w:val="clear" w:color="auto" w:fill="auto"/>
          </w:tcPr>
          <w:p w14:paraId="17698628" w14:textId="77777777" w:rsidR="00EA6237" w:rsidRDefault="00EA6237" w:rsidP="00D65C58">
            <w:pPr>
              <w:spacing w:after="0" w:line="240" w:lineRule="auto"/>
            </w:pPr>
            <w:r>
              <w:t>5</w:t>
            </w:r>
          </w:p>
          <w:p w14:paraId="464C7A15" w14:textId="77777777" w:rsidR="00EA6237" w:rsidRPr="0084091E" w:rsidRDefault="00EA6237" w:rsidP="00D65C58">
            <w:pPr>
              <w:spacing w:after="0" w:line="240" w:lineRule="auto"/>
              <w:rPr>
                <w:b/>
              </w:rPr>
            </w:pPr>
            <w:r>
              <w:t>2022/23</w:t>
            </w:r>
          </w:p>
        </w:tc>
        <w:tc>
          <w:tcPr>
            <w:tcW w:w="1418" w:type="dxa"/>
            <w:shd w:val="clear" w:color="auto" w:fill="auto"/>
            <w:vAlign w:val="center"/>
          </w:tcPr>
          <w:p w14:paraId="7EF45164" w14:textId="77777777" w:rsidR="00EA6237" w:rsidRPr="0084091E" w:rsidRDefault="00EA6237" w:rsidP="00D65C58">
            <w:pPr>
              <w:spacing w:after="0" w:line="240" w:lineRule="auto"/>
            </w:pPr>
            <w:r>
              <w:t>£2,174.78</w:t>
            </w:r>
          </w:p>
        </w:tc>
        <w:tc>
          <w:tcPr>
            <w:tcW w:w="2126" w:type="dxa"/>
            <w:shd w:val="clear" w:color="auto" w:fill="auto"/>
            <w:vAlign w:val="center"/>
          </w:tcPr>
          <w:p w14:paraId="7DE35A64" w14:textId="77777777" w:rsidR="00EA6237" w:rsidRDefault="00EA6237" w:rsidP="00D65C58">
            <w:pPr>
              <w:spacing w:after="0" w:line="240" w:lineRule="auto"/>
            </w:pPr>
            <w:r>
              <w:t>£26,015.11 ÷ 49</w:t>
            </w:r>
          </w:p>
          <w:p w14:paraId="160FB248" w14:textId="77777777" w:rsidR="00EA6237" w:rsidRPr="0084091E" w:rsidRDefault="00EA6237" w:rsidP="00D65C58">
            <w:pPr>
              <w:spacing w:after="0" w:line="240" w:lineRule="auto"/>
            </w:pPr>
            <w:r>
              <w:t xml:space="preserve">= </w:t>
            </w:r>
            <w:r w:rsidRPr="005635D4">
              <w:t>£</w:t>
            </w:r>
            <w:r>
              <w:t>530.92</w:t>
            </w:r>
          </w:p>
        </w:tc>
        <w:tc>
          <w:tcPr>
            <w:tcW w:w="1418" w:type="dxa"/>
            <w:shd w:val="clear" w:color="auto" w:fill="auto"/>
            <w:vAlign w:val="center"/>
          </w:tcPr>
          <w:p w14:paraId="733722AF" w14:textId="77777777" w:rsidR="00EA6237" w:rsidRPr="0084091E" w:rsidRDefault="00EA6237" w:rsidP="00D65C58">
            <w:pPr>
              <w:spacing w:after="0" w:line="240" w:lineRule="auto"/>
            </w:pPr>
            <w:r>
              <w:t>£2,705.70</w:t>
            </w:r>
          </w:p>
        </w:tc>
        <w:tc>
          <w:tcPr>
            <w:tcW w:w="1824" w:type="dxa"/>
            <w:shd w:val="clear" w:color="auto" w:fill="auto"/>
            <w:vAlign w:val="center"/>
          </w:tcPr>
          <w:p w14:paraId="253A8C10" w14:textId="77777777" w:rsidR="00EA6237" w:rsidRDefault="00EA6237" w:rsidP="00D65C58">
            <w:pPr>
              <w:spacing w:after="0" w:line="240" w:lineRule="auto"/>
            </w:pPr>
            <w:r>
              <w:t>10.1% = £273.28</w:t>
            </w:r>
          </w:p>
        </w:tc>
        <w:tc>
          <w:tcPr>
            <w:tcW w:w="1719" w:type="dxa"/>
            <w:shd w:val="clear" w:color="auto" w:fill="auto"/>
          </w:tcPr>
          <w:p w14:paraId="521BF849" w14:textId="77777777" w:rsidR="00EA6237" w:rsidRDefault="00EA6237" w:rsidP="00D65C58">
            <w:pPr>
              <w:spacing w:after="0" w:line="240" w:lineRule="auto"/>
            </w:pPr>
            <w:r>
              <w:t>£2,705.70 +</w:t>
            </w:r>
          </w:p>
          <w:p w14:paraId="1610E462" w14:textId="77777777" w:rsidR="00EA6237" w:rsidRDefault="00EA6237" w:rsidP="00D65C58">
            <w:pPr>
              <w:spacing w:after="0" w:line="240" w:lineRule="auto"/>
            </w:pPr>
            <w:r>
              <w:t>£273.28 =</w:t>
            </w:r>
          </w:p>
          <w:p w14:paraId="2116519B" w14:textId="77777777" w:rsidR="00EA6237" w:rsidRPr="006B37B6" w:rsidRDefault="00EA6237" w:rsidP="00D65C58">
            <w:pPr>
              <w:spacing w:after="0" w:line="240" w:lineRule="auto"/>
              <w:rPr>
                <w:b/>
              </w:rPr>
            </w:pPr>
            <w:r w:rsidRPr="006B37B6">
              <w:rPr>
                <w:b/>
              </w:rPr>
              <w:t>£</w:t>
            </w:r>
            <w:r>
              <w:rPr>
                <w:b/>
              </w:rPr>
              <w:t>2,978.98</w:t>
            </w:r>
          </w:p>
        </w:tc>
      </w:tr>
      <w:tr w:rsidR="00EA6237" w:rsidRPr="0084091E" w14:paraId="3CBA458F" w14:textId="77777777" w:rsidTr="00D65C58">
        <w:tc>
          <w:tcPr>
            <w:tcW w:w="1242" w:type="dxa"/>
            <w:shd w:val="clear" w:color="auto" w:fill="auto"/>
          </w:tcPr>
          <w:p w14:paraId="3039FCDF" w14:textId="77777777" w:rsidR="00EA6237" w:rsidRDefault="00EA6237" w:rsidP="00D65C58">
            <w:pPr>
              <w:spacing w:after="0" w:line="240" w:lineRule="auto"/>
            </w:pPr>
            <w:r>
              <w:t>6</w:t>
            </w:r>
          </w:p>
          <w:p w14:paraId="3BA6D6D8" w14:textId="77777777" w:rsidR="00EA6237" w:rsidRDefault="00EA6237" w:rsidP="00D65C58">
            <w:pPr>
              <w:spacing w:after="0" w:line="240" w:lineRule="auto"/>
            </w:pPr>
            <w:r>
              <w:t>2023/24</w:t>
            </w:r>
          </w:p>
        </w:tc>
        <w:tc>
          <w:tcPr>
            <w:tcW w:w="1418" w:type="dxa"/>
            <w:shd w:val="clear" w:color="auto" w:fill="auto"/>
            <w:vAlign w:val="center"/>
          </w:tcPr>
          <w:p w14:paraId="0A8D0286" w14:textId="77777777" w:rsidR="00EA6237" w:rsidRDefault="00EA6237" w:rsidP="00D65C58">
            <w:pPr>
              <w:spacing w:after="0" w:line="240" w:lineRule="auto"/>
            </w:pPr>
            <w:r>
              <w:t>£2,978.98</w:t>
            </w:r>
          </w:p>
        </w:tc>
        <w:tc>
          <w:tcPr>
            <w:tcW w:w="2126" w:type="dxa"/>
            <w:shd w:val="clear" w:color="auto" w:fill="auto"/>
            <w:vAlign w:val="center"/>
          </w:tcPr>
          <w:p w14:paraId="5EA6914A" w14:textId="77777777" w:rsidR="00EA6237" w:rsidRDefault="00EA6237" w:rsidP="00D65C58">
            <w:pPr>
              <w:spacing w:after="0" w:line="240" w:lineRule="auto"/>
            </w:pPr>
            <w:r>
              <w:t>£26,275.26 ÷ 49</w:t>
            </w:r>
          </w:p>
          <w:p w14:paraId="3720B015" w14:textId="77777777" w:rsidR="00EA6237" w:rsidRDefault="00EA6237" w:rsidP="00D65C58">
            <w:pPr>
              <w:spacing w:after="0" w:line="240" w:lineRule="auto"/>
            </w:pPr>
            <w:r>
              <w:t xml:space="preserve">= </w:t>
            </w:r>
            <w:r w:rsidRPr="005635D4">
              <w:t>£</w:t>
            </w:r>
            <w:r>
              <w:t>536.23</w:t>
            </w:r>
          </w:p>
        </w:tc>
        <w:tc>
          <w:tcPr>
            <w:tcW w:w="1418" w:type="dxa"/>
            <w:shd w:val="clear" w:color="auto" w:fill="auto"/>
            <w:vAlign w:val="center"/>
          </w:tcPr>
          <w:p w14:paraId="7C0FD431" w14:textId="77777777" w:rsidR="00EA6237" w:rsidRDefault="00EA6237" w:rsidP="00D65C58">
            <w:pPr>
              <w:spacing w:after="0" w:line="240" w:lineRule="auto"/>
            </w:pPr>
            <w:r>
              <w:t>£3,515.21</w:t>
            </w:r>
          </w:p>
        </w:tc>
        <w:tc>
          <w:tcPr>
            <w:tcW w:w="1824" w:type="dxa"/>
            <w:shd w:val="clear" w:color="auto" w:fill="auto"/>
            <w:vAlign w:val="center"/>
          </w:tcPr>
          <w:p w14:paraId="064C4F58" w14:textId="77777777" w:rsidR="00EA6237" w:rsidRDefault="00EA6237" w:rsidP="00D65C58">
            <w:pPr>
              <w:spacing w:after="0" w:line="240" w:lineRule="auto"/>
            </w:pPr>
            <w:r>
              <w:t>6.7% = £235.52</w:t>
            </w:r>
          </w:p>
        </w:tc>
        <w:tc>
          <w:tcPr>
            <w:tcW w:w="1719" w:type="dxa"/>
            <w:shd w:val="clear" w:color="auto" w:fill="auto"/>
          </w:tcPr>
          <w:p w14:paraId="388C9A0B" w14:textId="77777777" w:rsidR="00EA6237" w:rsidRDefault="00EA6237" w:rsidP="00D65C58">
            <w:pPr>
              <w:spacing w:after="0" w:line="240" w:lineRule="auto"/>
            </w:pPr>
            <w:r>
              <w:t>£3,515.21 +</w:t>
            </w:r>
          </w:p>
          <w:p w14:paraId="04FE5EE2" w14:textId="77777777" w:rsidR="00EA6237" w:rsidRDefault="00EA6237" w:rsidP="00D65C58">
            <w:pPr>
              <w:spacing w:after="0" w:line="240" w:lineRule="auto"/>
            </w:pPr>
            <w:r>
              <w:t>£235.52 =</w:t>
            </w:r>
          </w:p>
          <w:p w14:paraId="2D8AB123" w14:textId="77777777" w:rsidR="00EA6237" w:rsidRDefault="00EA6237" w:rsidP="00D65C58">
            <w:pPr>
              <w:spacing w:after="0" w:line="240" w:lineRule="auto"/>
            </w:pPr>
            <w:r w:rsidRPr="006B37B6">
              <w:rPr>
                <w:b/>
              </w:rPr>
              <w:t>£</w:t>
            </w:r>
            <w:r>
              <w:rPr>
                <w:b/>
              </w:rPr>
              <w:t>3,750.73</w:t>
            </w:r>
          </w:p>
        </w:tc>
      </w:tr>
      <w:tr w:rsidR="00EA6237" w:rsidRPr="0084091E" w14:paraId="16B14AE7" w14:textId="77777777" w:rsidTr="00D65C58">
        <w:tc>
          <w:tcPr>
            <w:tcW w:w="1242" w:type="dxa"/>
            <w:shd w:val="clear" w:color="auto" w:fill="auto"/>
          </w:tcPr>
          <w:p w14:paraId="510B617B" w14:textId="77777777" w:rsidR="00EA6237" w:rsidRDefault="00EA6237" w:rsidP="00D65C58">
            <w:pPr>
              <w:spacing w:after="0" w:line="240" w:lineRule="auto"/>
            </w:pPr>
            <w:r>
              <w:t>7</w:t>
            </w:r>
          </w:p>
          <w:p w14:paraId="3CA7800E" w14:textId="77777777" w:rsidR="00EA6237" w:rsidRDefault="00EA6237" w:rsidP="00D65C58">
            <w:pPr>
              <w:spacing w:after="0" w:line="240" w:lineRule="auto"/>
            </w:pPr>
            <w:r>
              <w:t>2024/25</w:t>
            </w:r>
          </w:p>
        </w:tc>
        <w:tc>
          <w:tcPr>
            <w:tcW w:w="1418" w:type="dxa"/>
            <w:shd w:val="clear" w:color="auto" w:fill="auto"/>
            <w:vAlign w:val="center"/>
          </w:tcPr>
          <w:p w14:paraId="00E860CC" w14:textId="77777777" w:rsidR="00EA6237" w:rsidRDefault="00EA6237" w:rsidP="00D65C58">
            <w:pPr>
              <w:spacing w:after="0" w:line="240" w:lineRule="auto"/>
            </w:pPr>
            <w:r>
              <w:t>£3,750.73</w:t>
            </w:r>
          </w:p>
        </w:tc>
        <w:tc>
          <w:tcPr>
            <w:tcW w:w="2126" w:type="dxa"/>
            <w:shd w:val="clear" w:color="auto" w:fill="auto"/>
            <w:vAlign w:val="center"/>
          </w:tcPr>
          <w:p w14:paraId="6DD61F10" w14:textId="77777777" w:rsidR="00EA6237" w:rsidRDefault="00EA6237" w:rsidP="00D65C58">
            <w:pPr>
              <w:spacing w:after="0" w:line="240" w:lineRule="auto"/>
            </w:pPr>
            <w:r>
              <w:t>£26,538.01 ÷ 49</w:t>
            </w:r>
          </w:p>
          <w:p w14:paraId="4A72A86B" w14:textId="77777777" w:rsidR="00EA6237" w:rsidRDefault="00EA6237" w:rsidP="00D65C58">
            <w:pPr>
              <w:spacing w:after="0" w:line="240" w:lineRule="auto"/>
            </w:pPr>
            <w:r>
              <w:t xml:space="preserve">= </w:t>
            </w:r>
            <w:r w:rsidRPr="005635D4">
              <w:t>£</w:t>
            </w:r>
            <w:r>
              <w:t>541.59</w:t>
            </w:r>
          </w:p>
        </w:tc>
        <w:tc>
          <w:tcPr>
            <w:tcW w:w="1418" w:type="dxa"/>
            <w:shd w:val="clear" w:color="auto" w:fill="auto"/>
            <w:vAlign w:val="center"/>
          </w:tcPr>
          <w:p w14:paraId="2BB3DCC6" w14:textId="77777777" w:rsidR="00EA6237" w:rsidRDefault="00EA6237" w:rsidP="00D65C58">
            <w:pPr>
              <w:spacing w:after="0" w:line="240" w:lineRule="auto"/>
            </w:pPr>
            <w:r>
              <w:t>£4,292.32</w:t>
            </w:r>
          </w:p>
        </w:tc>
        <w:tc>
          <w:tcPr>
            <w:tcW w:w="1824" w:type="dxa"/>
            <w:shd w:val="clear" w:color="auto" w:fill="auto"/>
            <w:vAlign w:val="center"/>
          </w:tcPr>
          <w:p w14:paraId="2E2971D8" w14:textId="77777777" w:rsidR="00EA6237" w:rsidRDefault="00EA6237" w:rsidP="00D65C58">
            <w:pPr>
              <w:spacing w:after="0" w:line="240" w:lineRule="auto"/>
            </w:pPr>
            <w:r>
              <w:t>1.7% = £72.97</w:t>
            </w:r>
          </w:p>
        </w:tc>
        <w:tc>
          <w:tcPr>
            <w:tcW w:w="1719" w:type="dxa"/>
            <w:shd w:val="clear" w:color="auto" w:fill="auto"/>
          </w:tcPr>
          <w:p w14:paraId="0701441D" w14:textId="77777777" w:rsidR="00EA6237" w:rsidRDefault="00EA6237" w:rsidP="00D65C58">
            <w:pPr>
              <w:spacing w:after="0" w:line="240" w:lineRule="auto"/>
            </w:pPr>
            <w:r>
              <w:t>£4,292.32 +</w:t>
            </w:r>
          </w:p>
          <w:p w14:paraId="569EBB70" w14:textId="77777777" w:rsidR="00EA6237" w:rsidRDefault="00EA6237" w:rsidP="00D65C58">
            <w:pPr>
              <w:spacing w:after="0" w:line="240" w:lineRule="auto"/>
            </w:pPr>
            <w:r>
              <w:t>£72.97 =</w:t>
            </w:r>
          </w:p>
          <w:p w14:paraId="2289ACA7" w14:textId="77777777" w:rsidR="00EA6237" w:rsidRDefault="00EA6237" w:rsidP="00D65C58">
            <w:pPr>
              <w:spacing w:after="0" w:line="240" w:lineRule="auto"/>
            </w:pPr>
            <w:r w:rsidRPr="006B37B6">
              <w:rPr>
                <w:b/>
              </w:rPr>
              <w:t>£</w:t>
            </w:r>
            <w:r>
              <w:rPr>
                <w:b/>
              </w:rPr>
              <w:t>4,365.29</w:t>
            </w:r>
          </w:p>
        </w:tc>
      </w:tr>
    </w:tbl>
    <w:p w14:paraId="4DB9BCF5" w14:textId="6CCB9B8A" w:rsidR="001D353A" w:rsidRDefault="001D353A" w:rsidP="00432682">
      <w:pPr>
        <w:spacing w:before="240"/>
        <w:rPr>
          <w:snapToGrid w:val="0"/>
        </w:rPr>
      </w:pPr>
      <w:r>
        <w:rPr>
          <w:snapToGrid w:val="0"/>
        </w:rPr>
        <w:t xml:space="preserve">The </w:t>
      </w:r>
      <w:r w:rsidR="00432682">
        <w:rPr>
          <w:snapToGrid w:val="0"/>
        </w:rPr>
        <w:t xml:space="preserve">total pension they have built up by April </w:t>
      </w:r>
      <w:r w:rsidR="00EA6237">
        <w:rPr>
          <w:snapToGrid w:val="0"/>
        </w:rPr>
        <w:t xml:space="preserve">2025 </w:t>
      </w:r>
      <w:r w:rsidR="00432682">
        <w:rPr>
          <w:snapToGrid w:val="0"/>
        </w:rPr>
        <w:t>is £</w:t>
      </w:r>
      <w:r w:rsidR="004231A1">
        <w:rPr>
          <w:snapToGrid w:val="0"/>
        </w:rPr>
        <w:t>4,365.29</w:t>
      </w:r>
      <w:r w:rsidR="00432682">
        <w:rPr>
          <w:snapToGrid w:val="0"/>
        </w:rPr>
        <w:t xml:space="preserve"> a year. </w:t>
      </w:r>
    </w:p>
    <w:p w14:paraId="0797A626" w14:textId="77777777" w:rsidR="001E4976" w:rsidRDefault="001E4976">
      <w:pPr>
        <w:spacing w:after="160" w:line="259" w:lineRule="auto"/>
        <w:rPr>
          <w:rFonts w:eastAsiaTheme="majorEastAsia" w:cstheme="majorBidi"/>
          <w:b/>
          <w:iCs/>
          <w:snapToGrid w:val="0"/>
          <w:color w:val="002060"/>
          <w:sz w:val="28"/>
        </w:rPr>
      </w:pPr>
      <w:r>
        <w:rPr>
          <w:snapToGrid w:val="0"/>
        </w:rPr>
        <w:br w:type="page"/>
      </w:r>
    </w:p>
    <w:p w14:paraId="21B5D611" w14:textId="03E87330" w:rsidR="008F1026" w:rsidRDefault="008F1026" w:rsidP="00AF0D4A">
      <w:pPr>
        <w:pStyle w:val="Heading4"/>
        <w:rPr>
          <w:snapToGrid w:val="0"/>
        </w:rPr>
      </w:pPr>
      <w:r>
        <w:rPr>
          <w:snapToGrid w:val="0"/>
        </w:rPr>
        <w:lastRenderedPageBreak/>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061D8AC2" w14:textId="4C27C57B" w:rsidR="00F4770F" w:rsidRDefault="001D25B5" w:rsidP="00E43F10">
      <w:pPr>
        <w:pStyle w:val="Heading4"/>
        <w:rPr>
          <w:snapToGrid w:val="0"/>
        </w:rPr>
      </w:pPr>
      <w:r>
        <w:rPr>
          <w:snapToGrid w:val="0"/>
        </w:rPr>
        <w:t>The underpin</w:t>
      </w:r>
    </w:p>
    <w:p w14:paraId="3B2F4E7E" w14:textId="02FDDB26" w:rsidR="00E43F10" w:rsidRDefault="006A540C" w:rsidP="00E43F10">
      <w:r>
        <w:t xml:space="preserve">When the LGPS changed from a final salary to a career average scheme in 2014, older members were protected from the changes. The courts have ruled that </w:t>
      </w:r>
      <w:r w:rsidR="00A601F3">
        <w:t xml:space="preserve">younger members were discriminated against because they were not protected. </w:t>
      </w:r>
      <w:r w:rsidR="00966DE6">
        <w:t>The LGPS rules were changed from October 2023 to remove the discrimination</w:t>
      </w:r>
      <w:r w:rsidR="00BC73D5">
        <w:t xml:space="preserve">. The changes are known as the ‘McCloud remedy’. They introduced </w:t>
      </w:r>
      <w:r w:rsidR="00870769">
        <w:t xml:space="preserve">an underpin to protect members in scope. </w:t>
      </w:r>
    </w:p>
    <w:p w14:paraId="422A1412" w14:textId="2C57D9BB" w:rsidR="00870769" w:rsidRDefault="00870769" w:rsidP="00E43F10">
      <w:r>
        <w:t>You</w:t>
      </w:r>
      <w:r w:rsidR="00317528">
        <w:t xml:space="preserve"> </w:t>
      </w:r>
      <w:r>
        <w:t xml:space="preserve">are protected by the underpin </w:t>
      </w:r>
      <w:r w:rsidR="00317528">
        <w:t xml:space="preserve">in the LGPS </w:t>
      </w:r>
      <w:r>
        <w:t>if</w:t>
      </w:r>
      <w:r w:rsidR="00317528">
        <w:t xml:space="preserve"> you</w:t>
      </w:r>
      <w:r>
        <w:t xml:space="preserve">: </w:t>
      </w:r>
    </w:p>
    <w:p w14:paraId="0695305D" w14:textId="78FA6CE7" w:rsidR="00870769" w:rsidRDefault="00870769" w:rsidP="00BE4D4B">
      <w:pPr>
        <w:pStyle w:val="ListParagraph"/>
        <w:numPr>
          <w:ilvl w:val="0"/>
          <w:numId w:val="20"/>
        </w:numPr>
      </w:pPr>
      <w:r>
        <w:t xml:space="preserve">were a member of the LGPS </w:t>
      </w:r>
      <w:r w:rsidR="00FF48C7">
        <w:t xml:space="preserve">or another </w:t>
      </w:r>
      <w:r w:rsidR="00FF48C7" w:rsidRPr="00960166">
        <w:rPr>
          <w:b/>
          <w:bCs/>
          <w:i/>
          <w:iCs/>
        </w:rPr>
        <w:t>public service pension scheme</w:t>
      </w:r>
      <w:r w:rsidR="00FF48C7">
        <w:t xml:space="preserve"> before 1 April 2012</w:t>
      </w:r>
    </w:p>
    <w:p w14:paraId="0FDC8B18" w14:textId="6EA6D9CA" w:rsidR="00FF48C7" w:rsidRDefault="00317528" w:rsidP="00BE4D4B">
      <w:pPr>
        <w:pStyle w:val="ListParagraph"/>
        <w:numPr>
          <w:ilvl w:val="0"/>
          <w:numId w:val="20"/>
        </w:numPr>
      </w:pPr>
      <w:r>
        <w:t>buil</w:t>
      </w:r>
      <w:r w:rsidR="00645290">
        <w:t>t</w:t>
      </w:r>
      <w:r>
        <w:t xml:space="preserve"> up benefits in the remedy period </w:t>
      </w:r>
      <w:r w:rsidR="00FB0A96">
        <w:t>–</w:t>
      </w:r>
      <w:r>
        <w:t xml:space="preserve"> </w:t>
      </w:r>
      <w:r w:rsidR="00FB0A96">
        <w:t>1 April 2014 to 31 March 2022</w:t>
      </w:r>
    </w:p>
    <w:p w14:paraId="2F1E6EF7" w14:textId="6C1BE00F" w:rsidR="00FB0A96" w:rsidRDefault="00FB0A96" w:rsidP="00BE4D4B">
      <w:pPr>
        <w:pStyle w:val="ListParagraph"/>
        <w:numPr>
          <w:ilvl w:val="0"/>
          <w:numId w:val="20"/>
        </w:numPr>
      </w:pPr>
      <w:r>
        <w:t>were under age 65 in the remedy period, and</w:t>
      </w:r>
    </w:p>
    <w:p w14:paraId="57CFB50F" w14:textId="39C610B0" w:rsidR="00FB0A96" w:rsidRDefault="00FB0A96" w:rsidP="00BE4D4B">
      <w:pPr>
        <w:pStyle w:val="ListParagraph"/>
        <w:numPr>
          <w:ilvl w:val="0"/>
          <w:numId w:val="20"/>
        </w:numPr>
      </w:pPr>
      <w:r>
        <w:t xml:space="preserve">have not had a disqualifying gap. </w:t>
      </w:r>
      <w:r w:rsidR="006E3179">
        <w:t xml:space="preserve">A disqualifying gap is a gap of more than five years when you were not a member of the LGPS nor any other </w:t>
      </w:r>
      <w:r w:rsidR="006E3179" w:rsidRPr="00960166">
        <w:rPr>
          <w:b/>
          <w:bCs/>
          <w:i/>
          <w:iCs/>
        </w:rPr>
        <w:t>public service pension scheme</w:t>
      </w:r>
      <w:r w:rsidR="006E3179">
        <w:t>.</w:t>
      </w:r>
    </w:p>
    <w:p w14:paraId="6A683F4B" w14:textId="5ADDF356" w:rsidR="003568D0" w:rsidRDefault="003568D0" w:rsidP="003568D0">
      <w:r>
        <w:t>Underpin protection only applies to pensions built up in the remedy period</w:t>
      </w:r>
      <w:r w:rsidR="000E2534">
        <w:t xml:space="preserve"> – 1 April 2014 to 31 March 2022. The protection stopped earlier if you reached your final salary normal retirement age (usually 65) </w:t>
      </w:r>
      <w:r w:rsidR="0078415D">
        <w:t>before 31 March 2022.</w:t>
      </w:r>
    </w:p>
    <w:p w14:paraId="223057FD" w14:textId="3E476E80" w:rsidR="004F2B93" w:rsidRPr="000E2534" w:rsidRDefault="00C32822" w:rsidP="003568D0">
      <w:r>
        <w:t xml:space="preserve">You do not need to </w:t>
      </w:r>
      <w:proofErr w:type="gramStart"/>
      <w:r>
        <w:t>make a decision</w:t>
      </w:r>
      <w:proofErr w:type="gramEnd"/>
      <w:r>
        <w:t xml:space="preserve"> or take any legal action to qualify for underpin protection. If you qualify, the protection will automatically apply. </w:t>
      </w:r>
    </w:p>
    <w:p w14:paraId="0C8BEDF4" w14:textId="55AC7249" w:rsidR="00926CA1" w:rsidRDefault="00B75267" w:rsidP="001C551F">
      <w:r>
        <w:lastRenderedPageBreak/>
        <w:t>If you are protected, when you take your LGPS pension</w:t>
      </w:r>
      <w:r w:rsidR="009219E1">
        <w:t>,</w:t>
      </w:r>
      <w:r>
        <w:t xml:space="preserve"> your pension fund will check </w:t>
      </w:r>
      <w:r w:rsidR="00281CC5">
        <w:t xml:space="preserve">whether </w:t>
      </w:r>
      <w:r w:rsidR="00816B26">
        <w:t>it</w:t>
      </w:r>
      <w:r w:rsidR="0054210D">
        <w:t xml:space="preserve"> would have been </w:t>
      </w:r>
      <w:r w:rsidR="001C551F">
        <w:t>higher</w:t>
      </w:r>
      <w:r w:rsidR="008C5D00">
        <w:t xml:space="preserve"> under the final salary scheme. If it would have been, your pension is increased. </w:t>
      </w:r>
      <w:r w:rsidR="002F0103">
        <w:t xml:space="preserve">Most members will not see an increase to their pension. </w:t>
      </w:r>
      <w:r w:rsidR="00AC72EE">
        <w:t xml:space="preserve">This is because most members build up a higher pension in the current scheme than they would have built up </w:t>
      </w:r>
      <w:r w:rsidR="001C551F">
        <w:t xml:space="preserve">in the final salary scheme. </w:t>
      </w:r>
    </w:p>
    <w:p w14:paraId="5473FDFE" w14:textId="159A9CB4" w:rsidR="005F5154" w:rsidRDefault="00CD51AA" w:rsidP="002F4776">
      <w:r>
        <w:t xml:space="preserve">You can find out more about the underpin and how you might be affected in the </w:t>
      </w:r>
      <w:hyperlink r:id="rId18" w:history="1">
        <w:r w:rsidR="000B0B16" w:rsidRPr="000B0B16">
          <w:rPr>
            <w:rStyle w:val="Hyperlink"/>
            <w:b/>
            <w:bCs/>
          </w:rPr>
          <w:t>McCloud remedy section of the LGPS member website</w:t>
        </w:r>
      </w:hyperlink>
      <w:r>
        <w:t>.</w:t>
      </w:r>
    </w:p>
    <w:p w14:paraId="38353B5B" w14:textId="35FCF78E" w:rsidR="009E611F" w:rsidRDefault="009E611F" w:rsidP="002F4776">
      <w:pPr>
        <w:sectPr w:rsidR="009E611F">
          <w:headerReference w:type="default" r:id="rId19"/>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2" w:name="_Toc196395754"/>
      <w:r>
        <w:lastRenderedPageBreak/>
        <w:t>Leaving the Scheme before retirement</w:t>
      </w:r>
      <w:bookmarkEnd w:id="22"/>
    </w:p>
    <w:p w14:paraId="3CE700C2" w14:textId="5633D6E0" w:rsidR="00EC7B12" w:rsidRDefault="00EC7B12" w:rsidP="00EC7B12">
      <w:pPr>
        <w:rPr>
          <w:lang w:eastAsia="en-GB"/>
        </w:rPr>
      </w:pPr>
      <w:r w:rsidRPr="0094664C">
        <w:rPr>
          <w:b/>
          <w:lang w:eastAsia="en-GB"/>
        </w:rPr>
        <w:t xml:space="preserve">If you leave your job before retirement and have met the </w:t>
      </w:r>
      <w:r w:rsidR="007F51E6">
        <w:rPr>
          <w:b/>
          <w:lang w:eastAsia="en-GB"/>
        </w:rPr>
        <w:t xml:space="preserve">two year </w:t>
      </w:r>
      <w:r w:rsidR="00743374" w:rsidRPr="00743374">
        <w:rPr>
          <w:b/>
          <w:i/>
          <w:lang w:eastAsia="en-GB"/>
        </w:rPr>
        <w:t>qualifying period</w:t>
      </w:r>
      <w:r w:rsidRPr="00155F93">
        <w:rPr>
          <w:rStyle w:val="Hyperlink"/>
          <w:b/>
          <w:bCs/>
          <w:i/>
          <w:color w:val="auto"/>
          <w:u w:val="none"/>
          <w:lang w:eastAsia="en-GB"/>
        </w:rPr>
        <w:t>,</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5E34836E" w:rsidR="00EC7B12" w:rsidRDefault="00EC7B12" w:rsidP="00EC7B12">
      <w:pPr>
        <w:rPr>
          <w:lang w:eastAsia="en-GB"/>
        </w:rPr>
      </w:pPr>
      <w:r w:rsidRPr="00960166">
        <w:rPr>
          <w:b/>
          <w:bCs/>
          <w:lang w:eastAsia="en-GB"/>
        </w:rPr>
        <w:t xml:space="preserve">If you leave your job before retirement and </w:t>
      </w:r>
      <w:r w:rsidRPr="000A53E5">
        <w:rPr>
          <w:b/>
          <w:bCs/>
          <w:lang w:eastAsia="en-GB"/>
        </w:rPr>
        <w:t>have not</w:t>
      </w:r>
      <w:r w:rsidRPr="00960166">
        <w:rPr>
          <w:b/>
          <w:bCs/>
          <w:lang w:eastAsia="en-GB"/>
        </w:rPr>
        <w:t xml:space="preserve"> met the </w:t>
      </w:r>
      <w:r w:rsidR="007F51E6" w:rsidRPr="00960166">
        <w:rPr>
          <w:b/>
          <w:bCs/>
          <w:lang w:eastAsia="en-GB"/>
        </w:rPr>
        <w:t>two year</w:t>
      </w:r>
      <w:r w:rsidR="007F51E6">
        <w:rPr>
          <w:lang w:eastAsia="en-GB"/>
        </w:rPr>
        <w:t xml:space="preserve"> </w:t>
      </w:r>
      <w:r w:rsidR="00743374" w:rsidRPr="00743374">
        <w:rPr>
          <w:b/>
          <w:i/>
          <w:lang w:eastAsia="en-GB"/>
        </w:rPr>
        <w:t>qualifying period</w:t>
      </w:r>
      <w:r w:rsidRPr="00155F93">
        <w:rPr>
          <w:b/>
          <w:i/>
          <w:lang w:eastAsia="en-GB"/>
        </w:rPr>
        <w:t>,</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BE4D4B">
      <w:pPr>
        <w:pStyle w:val="ListParagraph"/>
        <w:numPr>
          <w:ilvl w:val="0"/>
          <w:numId w:val="19"/>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BE4D4B">
      <w:pPr>
        <w:pStyle w:val="ListParagraph"/>
        <w:numPr>
          <w:ilvl w:val="0"/>
          <w:numId w:val="19"/>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40B62CB7" w:rsidR="00B63F4A" w:rsidRDefault="00B63F4A" w:rsidP="00BE4D4B">
      <w:pPr>
        <w:pStyle w:val="ListParagraph"/>
        <w:numPr>
          <w:ilvl w:val="0"/>
          <w:numId w:val="19"/>
        </w:numPr>
        <w:rPr>
          <w:lang w:eastAsia="en-GB"/>
        </w:rPr>
      </w:pPr>
      <w:r>
        <w:rPr>
          <w:lang w:eastAsia="en-GB"/>
        </w:rPr>
        <w:t xml:space="preserve">your </w:t>
      </w:r>
      <w:r w:rsidR="00353997">
        <w:rPr>
          <w:lang w:eastAsia="en-GB"/>
        </w:rPr>
        <w:t xml:space="preserve">LGPS </w:t>
      </w:r>
      <w:r w:rsidR="00A63988">
        <w:rPr>
          <w:lang w:eastAsia="en-GB"/>
        </w:rPr>
        <w:t>pension fund</w:t>
      </w:r>
      <w:r w:rsidR="00353997">
        <w:rPr>
          <w:lang w:eastAsia="en-GB"/>
        </w:rPr>
        <w:t xml:space="preserve">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3" w:name="_Toc196395755"/>
      <w:r>
        <w:t>Refund of contributions</w:t>
      </w:r>
      <w:bookmarkEnd w:id="23"/>
    </w:p>
    <w:p w14:paraId="13A40F19" w14:textId="5D121321" w:rsidR="00EC7B12" w:rsidRPr="00E93B12" w:rsidRDefault="00EC7B12" w:rsidP="00EC7B12">
      <w:pPr>
        <w:rPr>
          <w:snapToGrid w:val="0"/>
        </w:rPr>
      </w:pPr>
      <w:r w:rsidRPr="00E93B12">
        <w:rPr>
          <w:snapToGrid w:val="0"/>
        </w:rPr>
        <w:t>If you leave</w:t>
      </w:r>
      <w:r w:rsidR="008D6EE6">
        <w:rPr>
          <w:snapToGrid w:val="0"/>
        </w:rPr>
        <w:t>, or opt out after three months, and have not met the two</w:t>
      </w:r>
      <w:r w:rsidR="000A53E5">
        <w:rPr>
          <w:snapToGrid w:val="0"/>
        </w:rPr>
        <w:t xml:space="preserve"> </w:t>
      </w:r>
      <w:r w:rsidR="008D6EE6">
        <w:rPr>
          <w:snapToGrid w:val="0"/>
        </w:rPr>
        <w:t xml:space="preserve">year </w:t>
      </w:r>
      <w:r w:rsidR="00CF21BF">
        <w:rPr>
          <w:b/>
          <w:bCs/>
          <w:i/>
          <w:iCs/>
          <w:snapToGrid w:val="0"/>
        </w:rPr>
        <w:t>qualify</w:t>
      </w:r>
      <w:r w:rsidR="008D6EE6" w:rsidRPr="007D31E4">
        <w:rPr>
          <w:b/>
          <w:bCs/>
          <w:i/>
          <w:iCs/>
          <w:snapToGrid w:val="0"/>
        </w:rPr>
        <w: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w:t>
      </w:r>
      <w:r w:rsidR="00A63988">
        <w:rPr>
          <w:snapToGrid w:val="0"/>
        </w:rPr>
        <w:t>LGPS pension fund</w:t>
      </w:r>
      <w:r w:rsidR="0088297B">
        <w:rPr>
          <w:snapToGrid w:val="0"/>
        </w:rPr>
        <w:t xml:space="preserve"> must pay the refund </w:t>
      </w:r>
      <w:r>
        <w:rPr>
          <w:snapToGrid w:val="0"/>
        </w:rPr>
        <w:t xml:space="preserve">five years </w:t>
      </w:r>
      <w:r w:rsidR="0054667E">
        <w:rPr>
          <w:snapToGrid w:val="0"/>
        </w:rPr>
        <w:t xml:space="preserve">after </w:t>
      </w:r>
      <w:r>
        <w:rPr>
          <w:snapToGrid w:val="0"/>
        </w:rPr>
        <w:t>the date you left the Scheme</w:t>
      </w:r>
      <w:r w:rsidR="00BE0324">
        <w:rPr>
          <w:snapToGrid w:val="0"/>
        </w:rPr>
        <w:t xml:space="preserve"> at the latest</w:t>
      </w:r>
      <w:r>
        <w:rPr>
          <w:snapToGrid w:val="0"/>
        </w:rPr>
        <w:t xml:space="preserve">, or by age 75 if earlier. </w:t>
      </w:r>
    </w:p>
    <w:p w14:paraId="17E3E93B" w14:textId="77777777" w:rsidR="00EC7B12" w:rsidRDefault="00EC7B12" w:rsidP="00EC7B12">
      <w:pPr>
        <w:pStyle w:val="Heading3"/>
      </w:pPr>
      <w:bookmarkStart w:id="24" w:name="_Toc196395756"/>
      <w:r>
        <w:t>Deferred benefits</w:t>
      </w:r>
      <w:bookmarkEnd w:id="24"/>
    </w:p>
    <w:p w14:paraId="1D774A49" w14:textId="16CF9AA9"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w:t>
      </w:r>
      <w:proofErr w:type="gramStart"/>
      <w:r>
        <w:rPr>
          <w:snapToGrid w:val="0"/>
        </w:rPr>
        <w:t>two</w:t>
      </w:r>
      <w:r w:rsidR="00BE0324">
        <w:rPr>
          <w:snapToGrid w:val="0"/>
        </w:rPr>
        <w:t xml:space="preserve"> </w:t>
      </w:r>
      <w:r>
        <w:rPr>
          <w:snapToGrid w:val="0"/>
        </w:rPr>
        <w:t>year</w:t>
      </w:r>
      <w:proofErr w:type="gramEnd"/>
      <w:r>
        <w:rPr>
          <w:snapToGrid w:val="0"/>
        </w:rPr>
        <w:t xml:space="preserve"> </w:t>
      </w:r>
      <w:r w:rsidR="00BE0324">
        <w:rPr>
          <w:b/>
          <w:i/>
          <w:snapToGrid w:val="0"/>
        </w:rPr>
        <w:t>qualify</w:t>
      </w:r>
      <w:r w:rsidRPr="006F5926">
        <w:rPr>
          <w:b/>
          <w:i/>
          <w:snapToGrid w:val="0"/>
        </w:rPr>
        <w: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w:t>
      </w:r>
      <w:r w:rsidR="00BB58B9">
        <w:rPr>
          <w:snapToGrid w:val="0"/>
        </w:rPr>
        <w:t xml:space="preserve">See the </w:t>
      </w:r>
      <w:hyperlink w:anchor="_How_is_my" w:history="1">
        <w:r w:rsidRPr="00772ABC">
          <w:rPr>
            <w:rStyle w:val="Hyperlink"/>
            <w:b/>
          </w:rPr>
          <w:t>How is my pension worked out?</w:t>
        </w:r>
      </w:hyperlink>
      <w:r>
        <w:rPr>
          <w:b/>
        </w:rPr>
        <w:t xml:space="preserve"> </w:t>
      </w:r>
      <w:r w:rsidR="002E2266" w:rsidRPr="00E93B12">
        <w:rPr>
          <w:snapToGrid w:val="0"/>
        </w:rPr>
        <w:t>S</w:t>
      </w:r>
      <w:r w:rsidRPr="00E93B12">
        <w:rPr>
          <w:snapToGrid w:val="0"/>
        </w:rPr>
        <w:t>ection</w:t>
      </w:r>
      <w:r w:rsidR="002E2266">
        <w:rPr>
          <w:snapToGrid w:val="0"/>
        </w:rPr>
        <w:t xml:space="preserve"> to find out how your </w:t>
      </w:r>
      <w:r w:rsidR="00ED311F">
        <w:rPr>
          <w:snapToGrid w:val="0"/>
        </w:rPr>
        <w:t>benefits are calculated</w:t>
      </w:r>
      <w:r w:rsidRPr="00E93B12">
        <w:rPr>
          <w:snapToGrid w:val="0"/>
        </w:rPr>
        <w:t>.</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BE4D4B">
      <w:pPr>
        <w:pStyle w:val="ListParagraph"/>
        <w:numPr>
          <w:ilvl w:val="0"/>
          <w:numId w:val="9"/>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BE4D4B">
      <w:pPr>
        <w:pStyle w:val="ListParagraph"/>
        <w:numPr>
          <w:ilvl w:val="0"/>
          <w:numId w:val="10"/>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54E600A8" w:rsidR="00EC7B12" w:rsidRPr="00E25298" w:rsidRDefault="00EC7B12" w:rsidP="00BE4D4B">
      <w:pPr>
        <w:pStyle w:val="ListParagraph"/>
        <w:numPr>
          <w:ilvl w:val="0"/>
          <w:numId w:val="10"/>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w:t>
      </w:r>
      <w:r w:rsidR="004539A3">
        <w:t xml:space="preserve"> </w:t>
      </w:r>
      <w:r>
        <w:t>health</w:t>
      </w:r>
      <w:r w:rsidRPr="00E93B12">
        <w:t xml:space="preserve"> or by </w:t>
      </w:r>
      <w:r>
        <w:t xml:space="preserve">your </w:t>
      </w:r>
      <w:r w:rsidRPr="00867D41">
        <w:rPr>
          <w:b/>
          <w:i/>
        </w:rPr>
        <w:t>Normal Pension Age</w:t>
      </w:r>
      <w:r w:rsidRPr="00E93B12">
        <w:t xml:space="preserve">, </w:t>
      </w:r>
      <w:r>
        <w:t>if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1382722D"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w:t>
      </w:r>
      <w:r w:rsidR="00B374A5">
        <w:rPr>
          <w:snapToGrid w:val="0"/>
        </w:rPr>
        <w:t>for</w:t>
      </w:r>
      <w:r w:rsidRPr="00E93B12">
        <w:rPr>
          <w:snapToGrid w:val="0"/>
        </w:rPr>
        <w:t xml:space="preserve">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7700E661" w14:textId="3D68C5A2" w:rsidR="00075B02" w:rsidRDefault="00075B02" w:rsidP="00075B02">
      <w:pPr>
        <w:pBdr>
          <w:top w:val="single" w:sz="24" w:space="4" w:color="002060"/>
          <w:left w:val="single" w:sz="24" w:space="4" w:color="002060"/>
          <w:bottom w:val="single" w:sz="24" w:space="4" w:color="002060"/>
          <w:right w:val="single" w:sz="24" w:space="4" w:color="002060"/>
        </w:pBd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A63988">
        <w:t>pension fund</w:t>
      </w:r>
      <w:r w:rsidRPr="006F5926">
        <w:t xml:space="preserve"> know if you move house</w:t>
      </w:r>
      <w:r>
        <w:t>.</w:t>
      </w:r>
    </w:p>
    <w:p w14:paraId="04583E77" w14:textId="77777777" w:rsidR="00EC7B12" w:rsidRDefault="00EC7B12" w:rsidP="00EC7B12">
      <w:pPr>
        <w:pStyle w:val="Heading3"/>
      </w:pPr>
      <w:bookmarkStart w:id="25" w:name="_Toc196395757"/>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5"/>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BE4D4B">
      <w:pPr>
        <w:pStyle w:val="ListParagraph"/>
        <w:numPr>
          <w:ilvl w:val="0"/>
          <w:numId w:val="11"/>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BE4D4B">
      <w:pPr>
        <w:pStyle w:val="ListParagraph"/>
        <w:numPr>
          <w:ilvl w:val="0"/>
          <w:numId w:val="11"/>
        </w:numPr>
        <w:rPr>
          <w:snapToGrid w:val="0"/>
        </w:rPr>
      </w:pPr>
      <w:r w:rsidRPr="003B7745">
        <w:rPr>
          <w:snapToGrid w:val="0"/>
        </w:rPr>
        <w:t xml:space="preserve">leave one or more but not all of them, and </w:t>
      </w:r>
    </w:p>
    <w:p w14:paraId="5833574A" w14:textId="77777777" w:rsidR="00EC7B12" w:rsidRDefault="00EC7B12" w:rsidP="00BE4D4B">
      <w:pPr>
        <w:pStyle w:val="ListParagraph"/>
        <w:numPr>
          <w:ilvl w:val="0"/>
          <w:numId w:val="11"/>
        </w:numPr>
        <w:rPr>
          <w:snapToGrid w:val="0"/>
        </w:rPr>
      </w:pPr>
      <w:r w:rsidRPr="003B7745">
        <w:rPr>
          <w:snapToGrid w:val="0"/>
        </w:rPr>
        <w:t xml:space="preserve">you are entitled to deferred benefits from the job (or jobs) you have left </w:t>
      </w:r>
    </w:p>
    <w:p w14:paraId="299B3B1D" w14:textId="0681C550" w:rsidR="00654D4B" w:rsidRDefault="00EC7B12" w:rsidP="00EC7B12">
      <w:pPr>
        <w:rPr>
          <w:snapToGrid w:val="0"/>
        </w:rPr>
      </w:pPr>
      <w:r w:rsidRPr="003B7745">
        <w:rPr>
          <w:snapToGrid w:val="0"/>
        </w:rPr>
        <w:lastRenderedPageBreak/>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in, unless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unless your employer allows you longer.</w:t>
      </w:r>
    </w:p>
    <w:p w14:paraId="44A8AA11" w14:textId="0482D111" w:rsidR="00EC7B12" w:rsidRPr="003B7745" w:rsidRDefault="00EC7B12" w:rsidP="00EC7B12">
      <w:pPr>
        <w:rPr>
          <w:snapToGrid w:val="0"/>
        </w:rPr>
      </w:pPr>
      <w:r w:rsidRPr="003B7745">
        <w:rPr>
          <w:snapToGrid w:val="0"/>
        </w:rPr>
        <w:t xml:space="preserve">If you are not entitled to deferred benefits from the job (or jobs) you have left, you cannot have a refund of your </w:t>
      </w:r>
      <w:proofErr w:type="gramStart"/>
      <w:r w:rsidRPr="003B7745">
        <w:rPr>
          <w:snapToGrid w:val="0"/>
        </w:rPr>
        <w:t>contributions</w:t>
      </w:r>
      <w:proofErr w:type="gramEnd"/>
      <w:r w:rsidRPr="003B7745">
        <w:rPr>
          <w:snapToGrid w:val="0"/>
        </w:rPr>
        <w:t xml:space="preserve">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6" w:name="_Toc196395758"/>
      <w:r>
        <w:t>Transferring your benefits</w:t>
      </w:r>
      <w:bookmarkEnd w:id="26"/>
    </w:p>
    <w:p w14:paraId="7EBE5BD8" w14:textId="5A041D7A"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w:t>
      </w:r>
      <w:r w:rsidR="00027E1A">
        <w:rPr>
          <w:snapToGrid w:val="0"/>
        </w:rPr>
        <w:t>RC</w:t>
      </w:r>
      <w:r w:rsidRPr="000353ED">
        <w:rPr>
          <w:snapToGrid w:val="0"/>
        </w:rPr>
        <w:t xml:space="preserve">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3D0DDD">
      <w:pPr>
        <w:pStyle w:val="ListParagraph"/>
        <w:numPr>
          <w:ilvl w:val="0"/>
          <w:numId w:val="12"/>
        </w:numPr>
        <w:ind w:left="714" w:hanging="357"/>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05805CD4" w:rsidR="004929C2" w:rsidRPr="004929C2" w:rsidRDefault="00EC7B12" w:rsidP="00BE4D4B">
      <w:pPr>
        <w:pStyle w:val="ListParagraph"/>
        <w:numPr>
          <w:ilvl w:val="0"/>
          <w:numId w:val="12"/>
        </w:numPr>
        <w:rPr>
          <w:lang w:eastAsia="en-GB"/>
        </w:rPr>
      </w:pPr>
      <w:r>
        <w:rPr>
          <w:lang w:eastAsia="en-GB"/>
        </w:rPr>
        <w:t xml:space="preserve">you elect to transfer less than </w:t>
      </w:r>
      <w:r w:rsidR="00465D64">
        <w:rPr>
          <w:lang w:eastAsia="en-GB"/>
        </w:rPr>
        <w:t>one year</w:t>
      </w:r>
      <w:r>
        <w:rPr>
          <w:lang w:eastAsia="en-GB"/>
        </w:rPr>
        <w:t xml:space="preserve"> before your </w:t>
      </w:r>
      <w:r w:rsidRPr="00674EAE">
        <w:rPr>
          <w:b/>
          <w:i/>
          <w:lang w:eastAsia="en-GB"/>
        </w:rPr>
        <w:t>Normal Pension Age</w:t>
      </w:r>
    </w:p>
    <w:p w14:paraId="1AA6DCC8" w14:textId="0E70A672" w:rsidR="004929C2" w:rsidRPr="004929C2" w:rsidRDefault="004929C2" w:rsidP="00BE4D4B">
      <w:pPr>
        <w:pStyle w:val="ListParagraph"/>
        <w:numPr>
          <w:ilvl w:val="0"/>
          <w:numId w:val="12"/>
        </w:numPr>
        <w:rPr>
          <w:lang w:eastAsia="en-GB"/>
        </w:rPr>
      </w:pPr>
      <w:r>
        <w:rPr>
          <w:bCs/>
          <w:iCs/>
          <w:lang w:eastAsia="en-GB"/>
        </w:rPr>
        <w:t>you are still paying into the LGPS in another employment or</w:t>
      </w:r>
    </w:p>
    <w:p w14:paraId="7B0665C1" w14:textId="621951C0" w:rsidR="00EC7B12" w:rsidRDefault="001F275F" w:rsidP="00BE4D4B">
      <w:pPr>
        <w:pStyle w:val="ListParagraph"/>
        <w:numPr>
          <w:ilvl w:val="0"/>
          <w:numId w:val="12"/>
        </w:numPr>
        <w:rPr>
          <w:lang w:eastAsia="en-GB"/>
        </w:rPr>
      </w:pPr>
      <w:r>
        <w:rPr>
          <w:lang w:eastAsia="en-GB"/>
        </w:rPr>
        <w:t>you are receiving an LGPS pension</w:t>
      </w:r>
      <w:r w:rsidR="00EC7B12" w:rsidRPr="000353ED">
        <w:rPr>
          <w:lang w:eastAsia="en-GB"/>
        </w:rPr>
        <w:t xml:space="preserve">. </w:t>
      </w:r>
    </w:p>
    <w:p w14:paraId="5DD81F69" w14:textId="0878E1A4"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w:t>
      </w:r>
      <w:r w:rsidR="00A63988">
        <w:rPr>
          <w:lang w:eastAsia="en-GB"/>
        </w:rPr>
        <w:t>pension fund</w:t>
      </w:r>
      <w:r>
        <w:rPr>
          <w:lang w:eastAsia="en-GB"/>
        </w:rPr>
        <w:t xml:space="preserve"> </w:t>
      </w:r>
      <w:r w:rsidRPr="000353ED">
        <w:rPr>
          <w:lang w:eastAsia="en-GB"/>
        </w:rPr>
        <w:t xml:space="preserve">will guarantee for three months. </w:t>
      </w:r>
    </w:p>
    <w:p w14:paraId="56AA966C" w14:textId="3B8458A5"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You can transfer your AVC without transferring your main LGPS benefits.</w:t>
      </w:r>
    </w:p>
    <w:p w14:paraId="4739E532" w14:textId="7A369A97"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2DB1743F" w14:textId="77777777" w:rsidR="006D7ED8" w:rsidRDefault="00493903" w:rsidP="001E4976">
      <w:pPr>
        <w:keepNext/>
      </w:pPr>
      <w:r>
        <w:lastRenderedPageBreak/>
        <w:t>If you</w:t>
      </w:r>
      <w:r w:rsidR="006D7ED8">
        <w:t xml:space="preserve">: </w:t>
      </w:r>
    </w:p>
    <w:p w14:paraId="0C0B5B87" w14:textId="04FE6183" w:rsidR="00493903" w:rsidRDefault="00493903" w:rsidP="00FA2258">
      <w:pPr>
        <w:pStyle w:val="ListParagraph"/>
        <w:numPr>
          <w:ilvl w:val="0"/>
          <w:numId w:val="27"/>
        </w:numPr>
      </w:pPr>
      <w:r>
        <w:t xml:space="preserve">leave the </w:t>
      </w:r>
      <w:r w:rsidRPr="00DD0BD4">
        <w:t>L</w:t>
      </w:r>
      <w:r w:rsidRPr="00FA2258">
        <w:rPr>
          <w:spacing w:val="-70"/>
        </w:rPr>
        <w:t> </w:t>
      </w:r>
      <w:r w:rsidRPr="00DD0BD4">
        <w:t>G</w:t>
      </w:r>
      <w:r w:rsidRPr="00FA2258">
        <w:rPr>
          <w:spacing w:val="-70"/>
        </w:rPr>
        <w:t> </w:t>
      </w:r>
      <w:r w:rsidRPr="00DD0BD4">
        <w:t>P</w:t>
      </w:r>
      <w:r w:rsidRPr="00FA2258">
        <w:rPr>
          <w:spacing w:val="-70"/>
        </w:rPr>
        <w:t> </w:t>
      </w:r>
      <w:r w:rsidRPr="00DD0BD4">
        <w:t>S</w:t>
      </w:r>
      <w:r>
        <w:t xml:space="preserve"> and are entitled to a refund of contributions (normally because you have less than two years’ membership)</w:t>
      </w:r>
    </w:p>
    <w:p w14:paraId="2AC2F188" w14:textId="77777777" w:rsidR="00493903" w:rsidRDefault="00493903" w:rsidP="00FA2258">
      <w:pPr>
        <w:pStyle w:val="ListParagraph"/>
        <w:numPr>
          <w:ilvl w:val="0"/>
          <w:numId w:val="27"/>
        </w:numPr>
      </w:pPr>
      <w:r>
        <w:t>do not take a refund of contributions, and</w:t>
      </w:r>
    </w:p>
    <w:p w14:paraId="13B8BDAF" w14:textId="77777777" w:rsidR="00493903" w:rsidRDefault="00493903" w:rsidP="00FA2258">
      <w:pPr>
        <w:pStyle w:val="ListParagraph"/>
        <w:numPr>
          <w:ilvl w:val="0"/>
          <w:numId w:val="27"/>
        </w:numPr>
      </w:pPr>
      <w:r>
        <w:t xml:space="preserve">re-join the </w:t>
      </w:r>
      <w:r w:rsidRPr="00DD0BD4">
        <w:t>L</w:t>
      </w:r>
      <w:r w:rsidRPr="00FA2258">
        <w:rPr>
          <w:spacing w:val="-70"/>
        </w:rPr>
        <w:t> </w:t>
      </w:r>
      <w:r w:rsidRPr="00DD0BD4">
        <w:t>G</w:t>
      </w:r>
      <w:r w:rsidRPr="00FA2258">
        <w:rPr>
          <w:spacing w:val="-70"/>
        </w:rPr>
        <w:t> </w:t>
      </w:r>
      <w:r w:rsidRPr="00DD0BD4">
        <w:t>P</w:t>
      </w:r>
      <w:r w:rsidRPr="00FA2258">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t>Transferring your benefits to a defined contribution scheme</w:t>
      </w:r>
    </w:p>
    <w:p w14:paraId="33EC3FC0" w14:textId="3AC9944A" w:rsidR="00EC7B12" w:rsidRDefault="002F2B1B" w:rsidP="00EC7B12">
      <w:r>
        <w:t>Members of defined contribution schemes who are over 55 can take money from their pension pot in different ways. These are known as flexible benefits.</w:t>
      </w:r>
    </w:p>
    <w:p w14:paraId="09567BB3" w14:textId="0F22769B" w:rsidR="00EC7B12" w:rsidRPr="009062AB" w:rsidRDefault="00166F0C" w:rsidP="00EC7B12">
      <w:r>
        <w:t>The LGPS is a defined benefit</w:t>
      </w:r>
      <w:r w:rsidR="00814CBC">
        <w:t xml:space="preserve"> scheme</w:t>
      </w:r>
      <w:r w:rsidR="00F17E45">
        <w:t xml:space="preserve"> not a defined contribution scheme. The flexible benefit rules do not apply to your LGPS pension.</w:t>
      </w:r>
      <w:r w:rsidR="00EC7B12" w:rsidRPr="00AE72E8">
        <w:t xml:space="preserve"> However, if you stop paying into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and you have three or more months' membership, you </w:t>
      </w:r>
      <w:r w:rsidR="00886666">
        <w:t>may</w:t>
      </w:r>
      <w:r w:rsidR="00EC7B12" w:rsidRPr="00AE72E8">
        <w:t xml:space="preserve"> have the right to transfer your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00EC7B12" w:rsidRPr="00601A33">
        <w:rPr>
          <w:rStyle w:val="Hyperlink"/>
          <w:b/>
          <w:i/>
          <w:color w:val="auto"/>
          <w:u w:val="none"/>
        </w:rPr>
        <w:t>Normal Pension Age</w:t>
      </w:r>
      <w:r w:rsidR="00EC7B12">
        <w:t>.</w:t>
      </w:r>
      <w:r w:rsidR="00886666">
        <w:t xml:space="preserve"> You will not have the right to transfer if </w:t>
      </w:r>
      <w:r w:rsidR="00886666" w:rsidRPr="00AE72E8">
        <w:t>you are retiring with immediate effect due to redundancy, business efficiency or ill health</w:t>
      </w:r>
      <w:r w:rsidR="0072218C">
        <w:t>.</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BE4D4B">
      <w:pPr>
        <w:numPr>
          <w:ilvl w:val="0"/>
          <w:numId w:val="2"/>
        </w:numPr>
        <w:spacing w:line="240" w:lineRule="auto"/>
      </w:pPr>
      <w:r>
        <w:t>purchasing an annuity</w:t>
      </w:r>
    </w:p>
    <w:p w14:paraId="73124706" w14:textId="77777777" w:rsidR="00EC7B12" w:rsidRDefault="00EC7B12" w:rsidP="00BE4D4B">
      <w:pPr>
        <w:numPr>
          <w:ilvl w:val="0"/>
          <w:numId w:val="2"/>
        </w:numPr>
        <w:spacing w:line="240" w:lineRule="auto"/>
      </w:pPr>
      <w:r>
        <w:t>flexi-access drawdown</w:t>
      </w:r>
    </w:p>
    <w:p w14:paraId="1F3BB368" w14:textId="77777777" w:rsidR="00EC7B12" w:rsidRDefault="00EC7B12" w:rsidP="00BE4D4B">
      <w:pPr>
        <w:numPr>
          <w:ilvl w:val="0"/>
          <w:numId w:val="2"/>
        </w:numPr>
        <w:spacing w:line="240" w:lineRule="auto"/>
      </w:pPr>
      <w:r>
        <w:t xml:space="preserve">taking </w:t>
      </w:r>
      <w:proofErr w:type="gramStart"/>
      <w:r>
        <w:t>a number of</w:t>
      </w:r>
      <w:proofErr w:type="gramEnd"/>
      <w:r>
        <w:t xml:space="preserve"> cash sums at different stages</w:t>
      </w:r>
    </w:p>
    <w:p w14:paraId="5139179C" w14:textId="24DEBEE7" w:rsidR="00EC7B12" w:rsidRPr="00075B02" w:rsidRDefault="00EC7B12" w:rsidP="00BE4D4B">
      <w:pPr>
        <w:numPr>
          <w:ilvl w:val="0"/>
          <w:numId w:val="2"/>
        </w:numPr>
        <w:spacing w:line="240" w:lineRule="auto"/>
      </w:pPr>
      <w:r>
        <w:t>taking the whole pot as cash in one go.</w:t>
      </w:r>
    </w:p>
    <w:p w14:paraId="16731443" w14:textId="77777777" w:rsidR="008C7C6F" w:rsidRDefault="008C7C6F" w:rsidP="008C7C6F">
      <w:pPr>
        <w:pStyle w:val="Heading4"/>
      </w:pPr>
      <w:r>
        <w:lastRenderedPageBreak/>
        <w:t>Pension scams</w:t>
      </w:r>
    </w:p>
    <w:p w14:paraId="107ED404" w14:textId="77777777" w:rsidR="00454BDA" w:rsidRPr="00FF5758" w:rsidRDefault="00454BDA" w:rsidP="00454BDA">
      <w:pPr>
        <w:rPr>
          <w:lang w:val="en"/>
        </w:rPr>
      </w:pPr>
      <w:r w:rsidRPr="00FF5758">
        <w:rPr>
          <w:lang w:val="en"/>
        </w:rPr>
        <w:t xml:space="preserve">You have worked hard to build your </w:t>
      </w:r>
      <w:r w:rsidRPr="00FF5758">
        <w:t>L</w:t>
      </w:r>
      <w:r w:rsidRPr="0042597B">
        <w:rPr>
          <w:spacing w:val="-70"/>
        </w:rPr>
        <w:t> </w:t>
      </w:r>
      <w:r w:rsidRPr="00FF5758">
        <w:t>G</w:t>
      </w:r>
      <w:r w:rsidRPr="0042597B">
        <w:rPr>
          <w:spacing w:val="-70"/>
        </w:rPr>
        <w:t> </w:t>
      </w:r>
      <w:r w:rsidRPr="00FF5758">
        <w:t>P</w:t>
      </w:r>
      <w:r w:rsidRPr="0042597B">
        <w:rPr>
          <w:spacing w:val="-70"/>
        </w:rPr>
        <w:t> </w:t>
      </w:r>
      <w:r w:rsidRPr="00FF5758">
        <w:t>S</w:t>
      </w:r>
      <w:r w:rsidRPr="00FF5758">
        <w:rPr>
          <w:lang w:val="en"/>
        </w:rPr>
        <w:t xml:space="preserve"> pension. Scammers may try to get their hands on your pension savings. </w:t>
      </w:r>
    </w:p>
    <w:p w14:paraId="6C9859C5" w14:textId="4DE69753" w:rsidR="00454BDA" w:rsidRDefault="00454BDA" w:rsidP="00454BDA">
      <w:pPr>
        <w:rPr>
          <w:lang w:val="en-US"/>
        </w:rPr>
      </w:pPr>
      <w:r w:rsidRPr="718E1DBE">
        <w:rPr>
          <w:lang w:val="en-US"/>
        </w:rPr>
        <w:t>Anyone can be the victim of a pension scam, no matter how well informed they think they are. It is important that you can spot the warning signs.</w:t>
      </w:r>
    </w:p>
    <w:p w14:paraId="7917DB1C" w14:textId="77777777" w:rsidR="002658F2" w:rsidRDefault="002658F2" w:rsidP="002658F2">
      <w:pPr>
        <w:rPr>
          <w:lang w:val="en-US"/>
        </w:rPr>
      </w:pPr>
      <w:r w:rsidRPr="000A3778">
        <w:rPr>
          <w:lang w:val="en-US"/>
        </w:rPr>
        <w:t>To help you spot the signs and protect yourself from a scam, the Pension Scams Action Group suggest following four simple steps. The Group is a multi-agency taskforce of law enforcement, government and industry working together to tackle pension scams</w:t>
      </w:r>
      <w:r>
        <w:rPr>
          <w:lang w:val="en-US"/>
        </w:rPr>
        <w:t>.</w:t>
      </w:r>
    </w:p>
    <w:p w14:paraId="233DAAE6" w14:textId="77777777" w:rsidR="002658F2" w:rsidRPr="00C02CF4" w:rsidRDefault="002658F2" w:rsidP="001C3065">
      <w:pPr>
        <w:pStyle w:val="Heading5"/>
      </w:pPr>
      <w:r w:rsidRPr="001C3065">
        <w:rPr>
          <w:rStyle w:val="Heading4Char"/>
          <w:b/>
          <w:iCs w:val="0"/>
          <w:color w:val="2E74B5" w:themeColor="accent1" w:themeShade="BF"/>
          <w:sz w:val="24"/>
        </w:rPr>
        <w:t>Step 1 - Is the offer unexpected?</w:t>
      </w:r>
    </w:p>
    <w:p w14:paraId="0FD1F86C" w14:textId="62CEBC99" w:rsidR="002658F2" w:rsidRDefault="002658F2" w:rsidP="002658F2">
      <w:pPr>
        <w:rPr>
          <w:rStyle w:val="Heading4Char"/>
          <w:b w:val="0"/>
          <w:bCs/>
          <w:color w:val="000000" w:themeColor="text1"/>
          <w:sz w:val="24"/>
        </w:rPr>
      </w:pPr>
      <w:r w:rsidRPr="00536F14">
        <w:rPr>
          <w:rStyle w:val="Heading4Char"/>
          <w:b w:val="0"/>
          <w:bCs/>
          <w:color w:val="000000" w:themeColor="text1"/>
          <w:sz w:val="24"/>
        </w:rPr>
        <w:t>Legitimate pension providers are highly unlikely to contact you out of the blue about your pension. Be wary of free pension review offers and promises of high</w:t>
      </w:r>
      <w:r w:rsidR="0025609A">
        <w:rPr>
          <w:rStyle w:val="Heading4Char"/>
          <w:b w:val="0"/>
          <w:bCs/>
          <w:color w:val="000000" w:themeColor="text1"/>
          <w:sz w:val="24"/>
        </w:rPr>
        <w:t xml:space="preserve"> or </w:t>
      </w:r>
      <w:r w:rsidRPr="00536F14">
        <w:rPr>
          <w:rStyle w:val="Heading4Char"/>
          <w:b w:val="0"/>
          <w:bCs/>
          <w:color w:val="000000" w:themeColor="text1"/>
          <w:sz w:val="24"/>
        </w:rPr>
        <w:t>guaranteed returns.</w:t>
      </w:r>
    </w:p>
    <w:p w14:paraId="053409ED" w14:textId="77777777" w:rsidR="002658F2" w:rsidRPr="002C5965" w:rsidRDefault="002658F2" w:rsidP="001C3065">
      <w:pPr>
        <w:pStyle w:val="Heading5"/>
      </w:pPr>
      <w:r w:rsidRPr="002C5965">
        <w:t>Step 2 - Have you checked who you’re dealing with?</w:t>
      </w:r>
    </w:p>
    <w:p w14:paraId="386D6F89" w14:textId="77777777" w:rsidR="002658F2" w:rsidRPr="004C626D" w:rsidRDefault="002658F2" w:rsidP="002658F2">
      <w:pPr>
        <w:rPr>
          <w:rFonts w:eastAsia="Times New Roman"/>
          <w:bCs/>
          <w:color w:val="000000" w:themeColor="text1"/>
          <w:lang w:eastAsia="en-GB"/>
        </w:rPr>
      </w:pPr>
      <w:r w:rsidRPr="004C626D">
        <w:rPr>
          <w:rFonts w:eastAsia="Times New Roman"/>
          <w:bCs/>
          <w:color w:val="000000" w:themeColor="text1"/>
          <w:lang w:eastAsia="en-GB"/>
        </w:rPr>
        <w:t>The Financial Conduct Authority’s (FCA) website has a Financial Services Register you can check to make sure that anyone offering you advice or services is authorised to do so.</w:t>
      </w:r>
    </w:p>
    <w:p w14:paraId="595CBB93" w14:textId="77777777" w:rsidR="002658F2" w:rsidRPr="004C626D" w:rsidRDefault="002658F2" w:rsidP="002658F2">
      <w:pPr>
        <w:rPr>
          <w:rFonts w:eastAsia="Times New Roman"/>
          <w:bCs/>
          <w:color w:val="000000" w:themeColor="text1"/>
          <w:lang w:eastAsia="en-GB"/>
        </w:rPr>
      </w:pPr>
      <w:r w:rsidRPr="004C626D">
        <w:rPr>
          <w:rFonts w:eastAsia="Times New Roman"/>
          <w:bCs/>
          <w:color w:val="000000" w:themeColor="text1"/>
          <w:lang w:eastAsia="en-GB"/>
        </w:rPr>
        <w:t xml:space="preserve">A firm pretending to be an authorised firm is known as a ‘clone firm’ and may have a clone website that looks exactly like the real deal. </w:t>
      </w:r>
      <w:r w:rsidRPr="00536F14">
        <w:rPr>
          <w:rFonts w:eastAsia="Times New Roman"/>
          <w:b/>
          <w:color w:val="000000" w:themeColor="text1"/>
          <w:lang w:eastAsia="en-GB"/>
        </w:rPr>
        <w:t>Tip</w:t>
      </w:r>
      <w:r w:rsidRPr="004C626D">
        <w:rPr>
          <w:rFonts w:eastAsia="Times New Roman"/>
          <w:bCs/>
          <w:color w:val="000000" w:themeColor="text1"/>
          <w:lang w:eastAsia="en-GB"/>
        </w:rPr>
        <w:t>: double check their contact details against the register and see if they match. Always ensure a firm is FCA-authorised or you won’t be protected by the Financial Ombudsman Service or Financial Services Compensation Scheme if something goes wrong.</w:t>
      </w:r>
    </w:p>
    <w:p w14:paraId="5594EA51" w14:textId="77777777" w:rsidR="002658F2" w:rsidRDefault="002658F2" w:rsidP="002658F2">
      <w:pPr>
        <w:rPr>
          <w:rFonts w:eastAsia="Times New Roman"/>
          <w:bCs/>
          <w:color w:val="000000" w:themeColor="text1"/>
          <w:lang w:eastAsia="en-GB"/>
        </w:rPr>
      </w:pPr>
      <w:r w:rsidRPr="004C626D">
        <w:rPr>
          <w:rFonts w:eastAsia="Times New Roman"/>
          <w:bCs/>
          <w:color w:val="000000" w:themeColor="text1"/>
          <w:lang w:eastAsia="en-GB"/>
        </w:rPr>
        <w:t>Website:</w:t>
      </w:r>
      <w:r>
        <w:rPr>
          <w:rFonts w:eastAsia="Times New Roman"/>
          <w:bCs/>
          <w:color w:val="000000" w:themeColor="text1"/>
          <w:lang w:eastAsia="en-GB"/>
        </w:rPr>
        <w:t xml:space="preserve"> </w:t>
      </w:r>
      <w:hyperlink r:id="rId20" w:history="1">
        <w:r w:rsidRPr="00872F2F">
          <w:rPr>
            <w:rStyle w:val="Hyperlink"/>
            <w:rFonts w:eastAsia="Times New Roman"/>
            <w:bCs/>
            <w:lang w:eastAsia="en-GB"/>
          </w:rPr>
          <w:t>register.fca.org.uk</w:t>
        </w:r>
      </w:hyperlink>
      <w:r>
        <w:rPr>
          <w:rFonts w:eastAsia="Times New Roman"/>
          <w:bCs/>
          <w:color w:val="000000" w:themeColor="text1"/>
          <w:lang w:eastAsia="en-GB"/>
        </w:rPr>
        <w:t xml:space="preserve"> </w:t>
      </w:r>
      <w:r w:rsidRPr="004C626D">
        <w:rPr>
          <w:rFonts w:eastAsia="Times New Roman"/>
          <w:bCs/>
          <w:color w:val="000000" w:themeColor="text1"/>
          <w:lang w:eastAsia="en-GB"/>
        </w:rPr>
        <w:t>Phone: 0800 111 67 68</w:t>
      </w:r>
    </w:p>
    <w:p w14:paraId="4CEDFF30" w14:textId="77777777" w:rsidR="002658F2" w:rsidRPr="004C1EAB" w:rsidRDefault="002658F2" w:rsidP="00C02CF4">
      <w:pPr>
        <w:pStyle w:val="Heading5"/>
        <w:rPr>
          <w:rFonts w:eastAsia="Times New Roman"/>
          <w:lang w:eastAsia="en-GB"/>
        </w:rPr>
      </w:pPr>
      <w:r w:rsidRPr="004C1EAB">
        <w:rPr>
          <w:rFonts w:eastAsia="Times New Roman"/>
          <w:lang w:eastAsia="en-GB"/>
        </w:rPr>
        <w:t xml:space="preserve">Step 3 </w:t>
      </w:r>
      <w:r>
        <w:rPr>
          <w:rFonts w:eastAsia="Times New Roman"/>
          <w:lang w:eastAsia="en-GB"/>
        </w:rPr>
        <w:t>-</w:t>
      </w:r>
      <w:r w:rsidRPr="004C1EAB">
        <w:rPr>
          <w:rFonts w:eastAsia="Times New Roman"/>
          <w:lang w:eastAsia="en-GB"/>
        </w:rPr>
        <w:t xml:space="preserve"> Stop and think – are you being rushed or pressured?</w:t>
      </w:r>
    </w:p>
    <w:p w14:paraId="6163C581" w14:textId="77777777" w:rsidR="002658F2" w:rsidRDefault="002658F2" w:rsidP="002658F2">
      <w:pPr>
        <w:rPr>
          <w:rFonts w:eastAsia="Times New Roman"/>
          <w:bCs/>
          <w:color w:val="000000" w:themeColor="text1"/>
          <w:lang w:eastAsia="en-GB"/>
        </w:rPr>
      </w:pPr>
      <w:r w:rsidRPr="004C1EAB">
        <w:rPr>
          <w:rFonts w:eastAsia="Times New Roman"/>
          <w:bCs/>
          <w:color w:val="000000" w:themeColor="text1"/>
          <w:lang w:eastAsia="en-GB"/>
        </w:rPr>
        <w:t>Pressure to act quickly or you will miss out is often a warning sign. Take your time to make all the checks you need and remember, if it sounds too good to be true, it probably is.</w:t>
      </w:r>
    </w:p>
    <w:p w14:paraId="4B9CC360" w14:textId="77777777" w:rsidR="002658F2" w:rsidRDefault="002658F2" w:rsidP="002658F2">
      <w:pPr>
        <w:spacing w:before="200" w:after="0"/>
        <w:rPr>
          <w:lang w:val="en" w:eastAsia="en-GB"/>
        </w:rPr>
      </w:pPr>
      <w:r w:rsidRPr="00536F14">
        <w:rPr>
          <w:rStyle w:val="Heading5Char"/>
        </w:rPr>
        <w:t xml:space="preserve">Step 4 </w:t>
      </w:r>
      <w:r>
        <w:rPr>
          <w:rStyle w:val="Heading5Char"/>
        </w:rPr>
        <w:t>-</w:t>
      </w:r>
      <w:r w:rsidRPr="00536F14">
        <w:rPr>
          <w:rStyle w:val="Heading5Char"/>
        </w:rPr>
        <w:t xml:space="preserve"> Should you seek impartial advice or guidance?</w:t>
      </w:r>
      <w:r w:rsidRPr="000D089E">
        <w:rPr>
          <w:rStyle w:val="Heading4Char"/>
        </w:rPr>
        <w:br/>
      </w:r>
      <w:r w:rsidRPr="00A277C2">
        <w:rPr>
          <w:rStyle w:val="Heading6Char"/>
        </w:rPr>
        <w:t>MoneyHelper</w:t>
      </w:r>
    </w:p>
    <w:p w14:paraId="580007B9" w14:textId="77777777" w:rsidR="002658F2" w:rsidRDefault="002658F2" w:rsidP="002658F2">
      <w:pPr>
        <w:rPr>
          <w:lang w:val="en" w:eastAsia="en-GB"/>
        </w:rPr>
      </w:pPr>
      <w:r w:rsidRPr="00B6277B">
        <w:rPr>
          <w:lang w:val="en" w:eastAsia="en-GB"/>
        </w:rPr>
        <w:t xml:space="preserve">Free and impartial information and guidance available online, over the phone and via webchat. Website: </w:t>
      </w:r>
      <w:hyperlink r:id="rId21" w:history="1">
        <w:r w:rsidRPr="00CA62F9">
          <w:rPr>
            <w:rStyle w:val="Hyperlink"/>
            <w:lang w:val="en" w:eastAsia="en-GB"/>
          </w:rPr>
          <w:t>www.Moneyhelper.org.uk</w:t>
        </w:r>
      </w:hyperlink>
      <w:r>
        <w:rPr>
          <w:lang w:val="en" w:eastAsia="en-GB"/>
        </w:rPr>
        <w:t xml:space="preserve"> </w:t>
      </w:r>
      <w:r w:rsidRPr="00B6277B">
        <w:rPr>
          <w:lang w:val="en" w:eastAsia="en-GB"/>
        </w:rPr>
        <w:t>Phone: 0800 011 3797</w:t>
      </w:r>
      <w:r>
        <w:rPr>
          <w:lang w:val="en" w:eastAsia="en-GB"/>
        </w:rPr>
        <w:t>.</w:t>
      </w:r>
    </w:p>
    <w:p w14:paraId="143539D9" w14:textId="77777777" w:rsidR="002658F2" w:rsidRPr="00A277C2" w:rsidRDefault="002658F2" w:rsidP="00A277C2">
      <w:pPr>
        <w:pStyle w:val="Heading6"/>
        <w:rPr>
          <w:lang w:val="en" w:eastAsia="en-GB"/>
        </w:rPr>
      </w:pPr>
      <w:r w:rsidRPr="00A277C2">
        <w:rPr>
          <w:lang w:val="en" w:eastAsia="en-GB"/>
        </w:rPr>
        <w:lastRenderedPageBreak/>
        <w:t>Financial advisers</w:t>
      </w:r>
    </w:p>
    <w:p w14:paraId="58F8F40D" w14:textId="77777777" w:rsidR="002658F2" w:rsidRDefault="002658F2" w:rsidP="002658F2">
      <w:pPr>
        <w:rPr>
          <w:lang w:val="en" w:eastAsia="en-GB"/>
        </w:rPr>
      </w:pPr>
      <w:r w:rsidRPr="0013477C">
        <w:t>If you can, it’s a good idea to invest in speaking to a f</w:t>
      </w:r>
      <w:r>
        <w:t>i</w:t>
      </w:r>
      <w:r w:rsidRPr="0013477C">
        <w:t xml:space="preserve">nancial adviser. Often large amounts of money are at </w:t>
      </w:r>
      <w:proofErr w:type="gramStart"/>
      <w:r w:rsidRPr="0013477C">
        <w:t>stake</w:t>
      </w:r>
      <w:proofErr w:type="gramEnd"/>
      <w:r w:rsidRPr="0013477C">
        <w:t xml:space="preserve"> and they will be able to help you make the right decision for you. </w:t>
      </w:r>
      <w:r w:rsidRPr="0013477C">
        <w:rPr>
          <w:b/>
          <w:bCs/>
        </w:rPr>
        <w:t>Tip</w:t>
      </w:r>
      <w:r w:rsidRPr="0013477C">
        <w:t>: check any adviser you choose to use is regulated by the FCA.</w:t>
      </w:r>
    </w:p>
    <w:p w14:paraId="61B775BB" w14:textId="77777777" w:rsidR="002658F2" w:rsidRPr="00F174C4" w:rsidRDefault="002658F2" w:rsidP="00A277C2">
      <w:pPr>
        <w:pStyle w:val="Heading6"/>
        <w:rPr>
          <w:rStyle w:val="Heading5Char"/>
          <w:b/>
          <w:color w:val="auto"/>
        </w:rPr>
      </w:pPr>
      <w:r w:rsidRPr="00F174C4">
        <w:rPr>
          <w:rStyle w:val="Heading5Char"/>
          <w:b/>
          <w:color w:val="auto"/>
        </w:rPr>
        <w:t>Stop! Think Fraud</w:t>
      </w:r>
    </w:p>
    <w:p w14:paraId="562C6D0F" w14:textId="7285C4A1" w:rsidR="002658F2" w:rsidRDefault="002658F2" w:rsidP="002658F2">
      <w:pPr>
        <w:rPr>
          <w:lang w:val="en" w:eastAsia="en-GB"/>
        </w:rPr>
      </w:pPr>
      <w:r w:rsidRPr="17F5ED2D">
        <w:rPr>
          <w:lang w:val="en-US" w:eastAsia="en-GB"/>
        </w:rPr>
        <w:t xml:space="preserve">Learn more about how to spot and avoid scams. </w:t>
      </w:r>
      <w:r>
        <w:rPr>
          <w:lang w:val="en" w:eastAsia="en-GB"/>
        </w:rPr>
        <w:t xml:space="preserve"> </w:t>
      </w:r>
      <w:r w:rsidR="00AF3DBA">
        <w:rPr>
          <w:lang w:val="en" w:eastAsia="en-GB"/>
        </w:rPr>
        <w:br/>
      </w:r>
      <w:r w:rsidRPr="00B6277B">
        <w:rPr>
          <w:lang w:val="en" w:eastAsia="en-GB"/>
        </w:rPr>
        <w:t>Website:</w:t>
      </w:r>
      <w:r>
        <w:rPr>
          <w:lang w:val="en" w:eastAsia="en-GB"/>
        </w:rPr>
        <w:t xml:space="preserve"> </w:t>
      </w:r>
      <w:hyperlink r:id="rId22" w:history="1">
        <w:r w:rsidRPr="00D94F32">
          <w:rPr>
            <w:rStyle w:val="Hyperlink"/>
            <w:lang w:val="en" w:eastAsia="en-GB"/>
          </w:rPr>
          <w:t>stopthinkfraud.campaign.gov.uk</w:t>
        </w:r>
      </w:hyperlink>
      <w:r>
        <w:rPr>
          <w:lang w:val="en" w:eastAsia="en-GB"/>
        </w:rPr>
        <w:t>.</w:t>
      </w:r>
    </w:p>
    <w:p w14:paraId="0160C865" w14:textId="77777777" w:rsidR="002658F2" w:rsidRPr="007F13A3" w:rsidRDefault="002658F2" w:rsidP="00C02CF4">
      <w:pPr>
        <w:pStyle w:val="Heading5"/>
        <w:rPr>
          <w:lang w:val="en-US" w:eastAsia="en-GB"/>
        </w:rPr>
      </w:pPr>
      <w:r w:rsidRPr="1D6D4CDF">
        <w:rPr>
          <w:lang w:val="en-US" w:eastAsia="en-GB"/>
        </w:rPr>
        <w:t>If you suspect a scam, report it.</w:t>
      </w:r>
    </w:p>
    <w:p w14:paraId="78F48C66" w14:textId="6327912C" w:rsidR="002658F2" w:rsidRPr="007F13A3" w:rsidRDefault="002658F2" w:rsidP="002658F2">
      <w:pPr>
        <w:rPr>
          <w:lang w:val="en-US" w:eastAsia="en-GB"/>
        </w:rPr>
      </w:pPr>
      <w:r w:rsidRPr="5680FBE0">
        <w:rPr>
          <w:lang w:val="en-US" w:eastAsia="en-GB"/>
        </w:rPr>
        <w:t xml:space="preserve">You can report an </w:t>
      </w:r>
      <w:r w:rsidRPr="00282F36">
        <w:rPr>
          <w:lang w:eastAsia="en-GB"/>
        </w:rPr>
        <w:t>unauthorised</w:t>
      </w:r>
      <w:r w:rsidRPr="5680FBE0">
        <w:rPr>
          <w:lang w:val="en-US" w:eastAsia="en-GB"/>
        </w:rPr>
        <w:t xml:space="preserve"> firm or scam to the FCA using the </w:t>
      </w:r>
      <w:hyperlink r:id="rId23" w:history="1">
        <w:r w:rsidRPr="007D6C20">
          <w:rPr>
            <w:rStyle w:val="Hyperlink"/>
            <w:lang w:val="en-US" w:eastAsia="en-GB"/>
          </w:rPr>
          <w:t>online reporting form</w:t>
        </w:r>
      </w:hyperlink>
      <w:r w:rsidRPr="5680FBE0">
        <w:rPr>
          <w:lang w:val="en-US" w:eastAsia="en-GB"/>
        </w:rPr>
        <w:t xml:space="preserve"> or on 0800 111 6768.</w:t>
      </w:r>
    </w:p>
    <w:p w14:paraId="58BB30B9" w14:textId="77777777" w:rsidR="002658F2" w:rsidRPr="00536F14" w:rsidRDefault="002658F2" w:rsidP="002658F2">
      <w:pPr>
        <w:rPr>
          <w:lang w:val="en-US" w:eastAsia="en-GB"/>
        </w:rPr>
      </w:pPr>
      <w:r w:rsidRPr="3CE1AE98">
        <w:rPr>
          <w:lang w:val="en-US" w:eastAsia="en-GB"/>
        </w:rPr>
        <w:t xml:space="preserve">If you suspect a scam, report it to Action Fraud on 0300 123 2040 or at </w:t>
      </w:r>
      <w:hyperlink r:id="rId24" w:history="1">
        <w:r w:rsidRPr="00CA62F9">
          <w:rPr>
            <w:rStyle w:val="Hyperlink"/>
            <w:lang w:val="en-US" w:eastAsia="en-GB"/>
          </w:rPr>
          <w:t>www.actionfraud.police.uk/</w:t>
        </w:r>
      </w:hyperlink>
      <w:r w:rsidRPr="3CE1AE98">
        <w:rPr>
          <w:lang w:val="en-US" w:eastAsia="en-GB"/>
        </w:rPr>
        <w:t>.</w:t>
      </w:r>
      <w:r>
        <w:rPr>
          <w:lang w:val="en-US" w:eastAsia="en-GB"/>
        </w:rPr>
        <w:t xml:space="preserve"> </w:t>
      </w:r>
      <w:r w:rsidRPr="3CE1AE98">
        <w:rPr>
          <w:lang w:val="en-US" w:eastAsia="en-GB"/>
        </w:rPr>
        <w:t>If you live in Scotland, call 101.</w:t>
      </w:r>
    </w:p>
    <w:p w14:paraId="2048FE67" w14:textId="77777777" w:rsidR="002658F2" w:rsidRPr="00BD4CC2" w:rsidRDefault="002658F2" w:rsidP="002658F2">
      <w:pPr>
        <w:sectPr w:rsidR="002658F2" w:rsidRPr="00BD4CC2" w:rsidSect="002658F2">
          <w:headerReference w:type="default" r:id="rId25"/>
          <w:pgSz w:w="11906" w:h="16838"/>
          <w:pgMar w:top="1440" w:right="1440" w:bottom="1440" w:left="1440" w:header="708" w:footer="708" w:gutter="0"/>
          <w:cols w:space="708"/>
          <w:docGrid w:linePitch="360"/>
        </w:sectPr>
      </w:pPr>
      <w:r w:rsidRPr="0C5B36CF">
        <w:rPr>
          <w:rFonts w:eastAsia="Times New Roman" w:cs="Calibri"/>
          <w:b/>
          <w:lang w:val="en-US" w:eastAsia="en-GB"/>
        </w:rPr>
        <w:t xml:space="preserve">Be ScamSmart with your pension. </w:t>
      </w:r>
      <w:r w:rsidRPr="0C5B36CF">
        <w:rPr>
          <w:rFonts w:eastAsia="Times New Roman" w:cs="Calibri"/>
          <w:b/>
          <w:bCs/>
          <w:lang w:val="en-US" w:eastAsia="en-GB"/>
        </w:rPr>
        <w:t xml:space="preserve">To find out more, visit </w:t>
      </w:r>
      <w:hyperlink r:id="rId26">
        <w:r w:rsidRPr="0C5B36CF">
          <w:rPr>
            <w:rStyle w:val="Hyperlink"/>
            <w:rFonts w:cs="Calibri"/>
            <w:b/>
            <w:bCs/>
            <w:lang w:val="en-US" w:eastAsia="en-GB"/>
          </w:rPr>
          <w:t>www.fca.org.uk/scamsmart</w:t>
        </w:r>
      </w:hyperlink>
    </w:p>
    <w:p w14:paraId="6F4229F2" w14:textId="3A55F479" w:rsidR="001C7C00" w:rsidRDefault="001C7C00" w:rsidP="002A6A4B">
      <w:pPr>
        <w:pStyle w:val="Heading2"/>
      </w:pPr>
      <w:bookmarkStart w:id="27" w:name="_Toc196395759"/>
      <w:r>
        <w:lastRenderedPageBreak/>
        <w:t>Retirement</w:t>
      </w:r>
      <w:bookmarkEnd w:id="27"/>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28" w:name="_Toc196395760"/>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28"/>
    </w:p>
    <w:p w14:paraId="63C289E2" w14:textId="787E723A"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w:t>
      </w:r>
      <w:r w:rsidR="007F51E6">
        <w:t xml:space="preserve">two year </w:t>
      </w:r>
      <w:r w:rsidR="00743374" w:rsidRPr="00743374">
        <w:rPr>
          <w:b/>
          <w:i/>
        </w:rPr>
        <w:t>qualifying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07414746"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w:t>
      </w:r>
      <w:r w:rsidR="00D1571A">
        <w:t>,</w:t>
      </w:r>
      <w:r>
        <w:t xml:space="preserve"> then you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22FDE9D8"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w:t>
      </w:r>
      <w:r w:rsidR="007F51E6">
        <w:rPr>
          <w:snapToGrid w:val="0"/>
        </w:rPr>
        <w:t xml:space="preserve">two year </w:t>
      </w:r>
      <w:r w:rsidR="00743374" w:rsidRPr="00743374">
        <w:rPr>
          <w:b/>
          <w:i/>
          <w:snapToGrid w:val="0"/>
        </w:rPr>
        <w:t>qualifying period</w:t>
      </w:r>
      <w:r w:rsidRPr="00E00FC0">
        <w:rPr>
          <w:snapToGrid w:val="0"/>
        </w:rPr>
        <w:t>, in these circumstances</w:t>
      </w:r>
      <w:r>
        <w:rPr>
          <w:snapToGrid w:val="0"/>
        </w:rPr>
        <w:t xml:space="preserve"> you</w:t>
      </w:r>
      <w:r w:rsidR="00EE1EF0">
        <w:rPr>
          <w:snapToGrid w:val="0"/>
        </w:rPr>
        <w:t xml:space="preserve"> must take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w:t>
      </w:r>
      <w:r w:rsidR="00EE1EF0">
        <w:t>pension straight away</w:t>
      </w:r>
      <w:r>
        <w:rPr>
          <w:snapToGrid w:val="0"/>
        </w:rPr>
        <w:t>.</w:t>
      </w:r>
    </w:p>
    <w:p w14:paraId="79331009" w14:textId="7BB86FB4" w:rsidR="001C7C00" w:rsidRDefault="001C7C00" w:rsidP="00944D52">
      <w:pPr>
        <w:pStyle w:val="Heading3"/>
      </w:pPr>
      <w:bookmarkStart w:id="29" w:name="_Toc196395761"/>
      <w:r>
        <w:t xml:space="preserve">Will my pension be reduced if I retire </w:t>
      </w:r>
      <w:r w:rsidR="00F70942">
        <w:t>early</w:t>
      </w:r>
      <w:r>
        <w:t>?</w:t>
      </w:r>
      <w:bookmarkEnd w:id="29"/>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0" w:name="_Toc196395762"/>
      <w:r>
        <w:t>What if I lose my job through redundancy or business efficiency?</w:t>
      </w:r>
      <w:bookmarkEnd w:id="30"/>
    </w:p>
    <w:p w14:paraId="7257B6C8" w14:textId="3A19E33F"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w:t>
      </w:r>
      <w:proofErr w:type="gramStart"/>
      <w:r w:rsidR="007F51E6">
        <w:t>two year</w:t>
      </w:r>
      <w:proofErr w:type="gramEnd"/>
      <w:r w:rsidR="007F51E6">
        <w:t xml:space="preserve"> </w:t>
      </w:r>
      <w:r w:rsidR="00743374" w:rsidRPr="00743374">
        <w:rPr>
          <w:b/>
          <w:i/>
        </w:rPr>
        <w:t>qualifying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1</w:t>
      </w:r>
      <w:r w:rsidR="00D3056D">
        <w:t xml:space="preserve"> </w:t>
      </w:r>
      <w:r w:rsidRPr="004F5AFF">
        <w:t xml:space="preserve">April 2014 </w:t>
      </w:r>
      <w:r w:rsidRPr="004F5AFF">
        <w:rPr>
          <w:b/>
          <w:i/>
        </w:rPr>
        <w:t>Normal Pension Age</w:t>
      </w:r>
      <w:r w:rsidRPr="004F5AFF">
        <w:t xml:space="preserve"> which is age 65</w:t>
      </w:r>
      <w:r w:rsidR="000A19E3">
        <w:t xml:space="preserve"> for most members</w:t>
      </w:r>
      <w:r w:rsidRPr="004F5AFF">
        <w:t>.</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1" w:name="_Toc196395763"/>
      <w:r>
        <w:t xml:space="preserve">What happens if I </w:t>
      </w:r>
      <w:proofErr w:type="gramStart"/>
      <w:r>
        <w:t>have to</w:t>
      </w:r>
      <w:proofErr w:type="gramEnd"/>
      <w:r>
        <w:t xml:space="preserve"> retire early due to ill health?</w:t>
      </w:r>
      <w:bookmarkEnd w:id="31"/>
    </w:p>
    <w:p w14:paraId="7F6634FC" w14:textId="10E4B01D" w:rsidR="001C7C00" w:rsidRPr="00180294" w:rsidRDefault="001C7C00" w:rsidP="001C7C00">
      <w:r w:rsidRPr="00180294">
        <w:t xml:space="preserve">If you </w:t>
      </w:r>
      <w:proofErr w:type="gramStart"/>
      <w:r w:rsidRPr="00180294">
        <w:t>have to</w:t>
      </w:r>
      <w:proofErr w:type="gramEnd"/>
      <w:r w:rsidRPr="00180294">
        <w:t xml:space="preserve"> leave work due to illness</w:t>
      </w:r>
      <w:r w:rsidR="000A19E3">
        <w:t>,</w:t>
      </w:r>
      <w:r w:rsidRPr="00180294">
        <w:t xml:space="preserve">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7B6EB96A" w:rsidR="003C0A2E" w:rsidRDefault="001C7C00" w:rsidP="003C0A2E">
      <w:pPr>
        <w:pStyle w:val="ListParagraph"/>
      </w:pPr>
      <w:r>
        <w:t>you must have met the two</w:t>
      </w:r>
      <w:r w:rsidR="000A19E3">
        <w:t xml:space="preserve"> </w:t>
      </w:r>
      <w:r>
        <w:t xml:space="preserve">year </w:t>
      </w:r>
      <w:r w:rsidR="00A909B6">
        <w:rPr>
          <w:b/>
          <w:i/>
        </w:rPr>
        <w:t>quali</w:t>
      </w:r>
      <w:r w:rsidR="00DB450D">
        <w:rPr>
          <w:b/>
          <w:i/>
        </w:rPr>
        <w:t>f</w:t>
      </w:r>
      <w:r w:rsidR="00A909B6">
        <w:rPr>
          <w:b/>
          <w:i/>
        </w:rPr>
        <w:t>ying</w:t>
      </w:r>
      <w:r w:rsidR="00A909B6" w:rsidRPr="00FD6C7D">
        <w:rPr>
          <w:b/>
          <w:i/>
        </w:rPr>
        <w:t xml:space="preserve"> </w:t>
      </w:r>
      <w:r w:rsidRPr="00FD6C7D">
        <w:rPr>
          <w:b/>
          <w:i/>
        </w:rPr>
        <w:t>period</w:t>
      </w:r>
      <w:r>
        <w:t xml:space="preserve"> in the Scheme</w:t>
      </w:r>
      <w:r w:rsidR="002C4C9D">
        <w:t>, and</w:t>
      </w:r>
    </w:p>
    <w:p w14:paraId="1BF1F207" w14:textId="5E31A43A" w:rsidR="003C0A2E" w:rsidRDefault="001C7C00" w:rsidP="003C0A2E">
      <w:pPr>
        <w:pStyle w:val="ListParagraph"/>
      </w:pPr>
      <w:r w:rsidRPr="00180294">
        <w:t>your employer, based on an opinion from</w:t>
      </w:r>
      <w:r w:rsidR="00254917">
        <w:t xml:space="preserve"> </w:t>
      </w:r>
      <w:r w:rsidRPr="00180294">
        <w:t xml:space="preserve">an independent </w:t>
      </w:r>
      <w:r>
        <w:t xml:space="preserve">occupational health </w:t>
      </w:r>
      <w:r w:rsidR="00DB450D">
        <w:t>doctor</w:t>
      </w:r>
      <w:r>
        <w:t xml:space="preserve"> appointed by them</w:t>
      </w:r>
      <w:r w:rsidRPr="00180294">
        <w:t>, must be satisfied that</w:t>
      </w:r>
      <w:r w:rsidR="003C0A2E">
        <w:t>:</w:t>
      </w:r>
    </w:p>
    <w:p w14:paraId="594666D4" w14:textId="7CE3C26E" w:rsidR="00FD7146" w:rsidRDefault="001C7C00" w:rsidP="00BE4D4B">
      <w:pPr>
        <w:pStyle w:val="ListParagraph"/>
        <w:numPr>
          <w:ilvl w:val="0"/>
          <w:numId w:val="6"/>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4A7ECA4F" w:rsidR="001C7C00" w:rsidRPr="00180294" w:rsidRDefault="001C7C00" w:rsidP="00BE4D4B">
      <w:pPr>
        <w:pStyle w:val="ListParagraph"/>
        <w:numPr>
          <w:ilvl w:val="0"/>
          <w:numId w:val="6"/>
        </w:numPr>
        <w:ind w:left="1276"/>
      </w:pPr>
      <w:r w:rsidRPr="00180294">
        <w:t>you</w:t>
      </w:r>
      <w:r w:rsidR="000A4237">
        <w:t xml:space="preserve"> </w:t>
      </w:r>
      <w:r>
        <w:t xml:space="preserve">are not immediately </w:t>
      </w:r>
      <w:r w:rsidRPr="00180294">
        <w:t xml:space="preserve">capable of </w:t>
      </w:r>
      <w:r>
        <w:t xml:space="preserve">undertaking </w:t>
      </w:r>
      <w:r w:rsidRPr="00180294">
        <w:t>gainful employment.</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2" w:name="_Toc196395764"/>
      <w:r>
        <w:t>Can</w:t>
      </w:r>
      <w:r w:rsidR="001C7C00">
        <w:t xml:space="preserve"> I have a gradual move into retirement?</w:t>
      </w:r>
      <w:bookmarkEnd w:id="32"/>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EC92E6D" w:rsidR="001C7C00" w:rsidRPr="00F8028D" w:rsidRDefault="001C7C00" w:rsidP="00155F93">
      <w:pPr>
        <w:pStyle w:val="ListParagraph"/>
        <w:rPr>
          <w:lang w:eastAsia="en-GB"/>
        </w:rPr>
      </w:pPr>
      <w:r w:rsidRPr="00E93B12">
        <w:t xml:space="preserve">provided </w:t>
      </w:r>
      <w:r>
        <w:t xml:space="preserve">you have met the </w:t>
      </w:r>
      <w:r w:rsidR="007F51E6">
        <w:t xml:space="preserve">two year </w:t>
      </w:r>
      <w:r w:rsidR="00743374" w:rsidRPr="00743374">
        <w:rPr>
          <w:b/>
          <w:i/>
        </w:rPr>
        <w:t>qualifying period</w:t>
      </w:r>
      <w:r>
        <w:t xml:space="preserve"> in the Scheme </w:t>
      </w:r>
    </w:p>
    <w:p w14:paraId="66A254E6" w14:textId="39528BDF" w:rsidR="001C7C00" w:rsidRDefault="001C7C00" w:rsidP="001C7C00">
      <w:r>
        <w:t>you can take</w:t>
      </w:r>
      <w:r w:rsidRPr="00E93B12">
        <w:t xml:space="preserve"> </w:t>
      </w:r>
      <w:r w:rsidRPr="007E7B0D">
        <w:t xml:space="preserve">some or </w:t>
      </w:r>
      <w:proofErr w:type="gramStart"/>
      <w:r w:rsidRPr="007E7B0D">
        <w:t>all of</w:t>
      </w:r>
      <w:proofErr w:type="gramEnd"/>
      <w:r w:rsidRPr="007E7B0D">
        <w:t xml:space="preserve"> the pension benefits you have built up</w:t>
      </w:r>
      <w:r w:rsidR="00FD7146">
        <w:t>,</w:t>
      </w:r>
      <w:r w:rsidRPr="00E93B12">
        <w:t xml:space="preserve"> helping you ease into retirement. </w:t>
      </w:r>
      <w:r w:rsidR="007C16E7">
        <w:t>You must take any benefits you built up before 1 April 2008.</w:t>
      </w:r>
    </w:p>
    <w:p w14:paraId="1C7F41B5" w14:textId="3BABC9CF"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w:t>
      </w:r>
      <w:r w:rsidR="000A4237">
        <w:t>will</w:t>
      </w:r>
      <w:r w:rsidRPr="00E93B12">
        <w:t xml:space="preserve">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w:t>
      </w:r>
      <w:r w:rsidR="00C669D5">
        <w:t>. T</w:t>
      </w:r>
      <w:r w:rsidRPr="00E93B12">
        <w:t xml:space="preserve">hey must set out their policy </w:t>
      </w:r>
      <w:r w:rsidR="00C669D5">
        <w:t xml:space="preserve">on flexible retirement </w:t>
      </w:r>
      <w:r w:rsidRPr="00E93B12">
        <w:t>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3" w:name="_Toc196395765"/>
      <w:r>
        <w:t>What if I carry on working after my Normal Pension Age?</w:t>
      </w:r>
      <w:bookmarkEnd w:id="33"/>
    </w:p>
    <w:p w14:paraId="4BB6B8D9" w14:textId="78826C92"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r w:rsidR="007262ED">
        <w:t xml:space="preserve"> </w:t>
      </w:r>
    </w:p>
    <w:p w14:paraId="5DA7C2ED" w14:textId="6B5ACD66" w:rsidR="00D614D6" w:rsidRDefault="00D614D6" w:rsidP="00D614D6">
      <w:pPr>
        <w:pStyle w:val="Heading3"/>
      </w:pPr>
      <w:bookmarkStart w:id="34" w:name="_Pension_age_changes"/>
      <w:bookmarkStart w:id="35" w:name="_Toc196395766"/>
      <w:bookmarkEnd w:id="34"/>
      <w:r>
        <w:t>P</w:t>
      </w:r>
      <w:r w:rsidR="00E3512C">
        <w:t>ension age changes</w:t>
      </w:r>
      <w:bookmarkEnd w:id="35"/>
    </w:p>
    <w:p w14:paraId="044F3A0C" w14:textId="7E04AB3F" w:rsidR="009216D8" w:rsidRDefault="00D614D6" w:rsidP="00D614D6">
      <w:r>
        <w:t xml:space="preserve">The Government </w:t>
      </w:r>
      <w:r w:rsidR="009216D8">
        <w:t xml:space="preserve">has announced that the earliest age you can take your pension will increase from 55 to 57 from 6 April 2028. This does not apply if you </w:t>
      </w:r>
      <w:proofErr w:type="gramStart"/>
      <w:r w:rsidR="009216D8">
        <w:t>have to</w:t>
      </w:r>
      <w:proofErr w:type="gramEnd"/>
      <w:r w:rsidR="009216D8">
        <w:t xml:space="preserve"> take your pension early because of ill health. </w:t>
      </w:r>
    </w:p>
    <w:p w14:paraId="0631E764" w14:textId="7B48AB8A" w:rsidR="00825087" w:rsidRPr="00D6163E" w:rsidRDefault="00C92472" w:rsidP="006B102E">
      <w:r>
        <w:t>Pension scheme rules allow the Government to protect members who</w:t>
      </w:r>
      <w:r w:rsidR="009216D8">
        <w:t xml:space="preserve"> joined the LGPS before 4 November 2021</w:t>
      </w:r>
      <w:r>
        <w:t xml:space="preserve"> from these changes</w:t>
      </w:r>
      <w:r w:rsidR="009216D8">
        <w:t>.</w:t>
      </w:r>
      <w:r w:rsidR="006B102E">
        <w:t xml:space="preserve"> The Government </w:t>
      </w:r>
      <w:r>
        <w:t>has not yet confirmed whether it will al</w:t>
      </w:r>
      <w:r w:rsidR="00B11A2F">
        <w:t>l</w:t>
      </w:r>
      <w:r>
        <w:t>o</w:t>
      </w:r>
      <w:r w:rsidR="00B11A2F">
        <w:t>w</w:t>
      </w:r>
      <w:r>
        <w:t xml:space="preserve"> LGPS members </w:t>
      </w:r>
      <w:r w:rsidR="00B11A2F">
        <w:t>who joined the Scheme before 4</w:t>
      </w:r>
      <w:r w:rsidR="009E09D4">
        <w:t> </w:t>
      </w:r>
      <w:r w:rsidR="00B11A2F">
        <w:t>November</w:t>
      </w:r>
      <w:r w:rsidR="009E09D4">
        <w:t> </w:t>
      </w:r>
      <w:r w:rsidR="00B11A2F">
        <w:t xml:space="preserve">2021 to </w:t>
      </w:r>
      <w:r w:rsidR="002C6A19">
        <w:t>take their pension from age 55 after April 2028</w:t>
      </w:r>
      <w:r w:rsidR="00717B08">
        <w:t>.</w:t>
      </w:r>
    </w:p>
    <w:p w14:paraId="510109B1" w14:textId="2F1E3987" w:rsidR="001C7C00" w:rsidRDefault="001C7C00" w:rsidP="00240046">
      <w:pPr>
        <w:pStyle w:val="Heading3"/>
      </w:pPr>
      <w:bookmarkStart w:id="36" w:name="_Toc196395767"/>
      <w:r>
        <w:lastRenderedPageBreak/>
        <w:t>How does my pension keep its value?</w:t>
      </w:r>
      <w:bookmarkEnd w:id="36"/>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s the cost of living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78B2B4F7" w14:textId="77777777" w:rsidR="00152AFB" w:rsidRDefault="00152AFB" w:rsidP="00152AFB">
      <w:pPr>
        <w:pStyle w:val="Heading3"/>
      </w:pPr>
      <w:bookmarkStart w:id="37" w:name="_Toc196395768"/>
      <w:r>
        <w:t>Can I exchange part of my pension for a lump sum?</w:t>
      </w:r>
      <w:bookmarkEnd w:id="37"/>
    </w:p>
    <w:p w14:paraId="7AD56801" w14:textId="77777777" w:rsidR="00152AFB" w:rsidRDefault="00152AFB" w:rsidP="00152AFB">
      <w:r>
        <w:t>When you take your LGPS pension, y</w:t>
      </w:r>
      <w:r w:rsidRPr="00E93B12">
        <w:t xml:space="preserve">ou can </w:t>
      </w:r>
      <w:r>
        <w:t xml:space="preserve">swap </w:t>
      </w:r>
      <w:r w:rsidRPr="00E93B12">
        <w:t xml:space="preserve">part of </w:t>
      </w:r>
      <w:r>
        <w:t>it</w:t>
      </w:r>
      <w:r w:rsidRPr="00E93B12">
        <w:t xml:space="preserve"> for a on</w:t>
      </w:r>
      <w:r>
        <w:t>e-</w:t>
      </w:r>
      <w:r w:rsidRPr="00E93B12">
        <w:t xml:space="preserve">off </w:t>
      </w:r>
      <w:r>
        <w:t>lump sum</w:t>
      </w:r>
      <w:r w:rsidRPr="00E93B12">
        <w:t xml:space="preserve">. </w:t>
      </w:r>
      <w:r>
        <w:t>For every £1 of annual pension you give up, y</w:t>
      </w:r>
      <w:r w:rsidRPr="00E93B12">
        <w:t xml:space="preserve">ou will receive </w:t>
      </w:r>
      <w:r>
        <w:t xml:space="preserve">a </w:t>
      </w:r>
      <w:r w:rsidRPr="00E93B12">
        <w:t xml:space="preserve">lump sum </w:t>
      </w:r>
      <w:r>
        <w:t>of £12</w:t>
      </w:r>
      <w:r w:rsidRPr="00E93B12">
        <w:t>.</w:t>
      </w:r>
    </w:p>
    <w:p w14:paraId="6803ED5D" w14:textId="75A28696" w:rsidR="00152AFB" w:rsidRDefault="00152AFB" w:rsidP="00152AFB">
      <w:r>
        <w:t>Most members can take up to 25% of the overall value of their pension as a lump sum. The lump sum will usually be tax-free. HMRC limits the amount of tax-free cash you can take from all UK pension schemes. The limit - known as the lump sum allowance - is £268,275. A higher limit may apply if you hold protection from the lifetime allowance. If you have already taken payment of a pension from any UK scheme, you</w:t>
      </w:r>
      <w:r w:rsidR="006971C9">
        <w:t xml:space="preserve"> may</w:t>
      </w:r>
      <w:r>
        <w:t xml:space="preserve"> have used up some of your lump sum allowance. If you exceed the allowance, you will have to pay tax on the excess at your marginal rate.</w:t>
      </w:r>
    </w:p>
    <w:p w14:paraId="79B6047D" w14:textId="77777777" w:rsidR="00152AFB" w:rsidRDefault="00152AFB" w:rsidP="00152AFB">
      <w:r>
        <w:t>Taking a larger lump sum reduces your pension but does not reduce any survivor pension paid after you die to your spouse, civil partner, eligible cohabiting partner or child.</w:t>
      </w:r>
    </w:p>
    <w:p w14:paraId="56D72B57" w14:textId="34471FAA" w:rsidR="00152AFB" w:rsidRDefault="00152AFB" w:rsidP="00152AFB">
      <w:r>
        <w:t xml:space="preserve">Your pension fund will give you more information about the option to swap pension for lump sum </w:t>
      </w:r>
      <w:r w:rsidRPr="00E93B12">
        <w:t>shortly before you</w:t>
      </w:r>
      <w:r>
        <w:t xml:space="preserve"> take you</w:t>
      </w:r>
      <w:r w:rsidRPr="00E93B12">
        <w:t>r</w:t>
      </w:r>
      <w:r>
        <w:t xml:space="preserve"> LGPS pension</w:t>
      </w:r>
      <w:r w:rsidRPr="00E93B12">
        <w:t xml:space="preserve">. </w:t>
      </w:r>
      <w:r w:rsidR="000E12FD">
        <w:t>That is when</w:t>
      </w:r>
      <w:r w:rsidRPr="00E93B12">
        <w:t xml:space="preserve"> you </w:t>
      </w:r>
      <w:r w:rsidR="00D76527">
        <w:t xml:space="preserve">will </w:t>
      </w:r>
      <w:r w:rsidRPr="00E93B12">
        <w:t xml:space="preserve">need to </w:t>
      </w:r>
      <w:proofErr w:type="gramStart"/>
      <w:r w:rsidRPr="00E93B12">
        <w:t>make a decision</w:t>
      </w:r>
      <w:proofErr w:type="gramEnd"/>
      <w:r w:rsidRPr="00E93B12">
        <w:t>.</w:t>
      </w:r>
    </w:p>
    <w:p w14:paraId="17A6933B" w14:textId="77777777" w:rsidR="00152AFB" w:rsidRDefault="00152AFB" w:rsidP="00152AFB">
      <w:pPr>
        <w:pStyle w:val="Heading3"/>
        <w:spacing w:before="240"/>
      </w:pPr>
      <w:bookmarkStart w:id="38" w:name="_Toc196395769"/>
      <w:r>
        <w:t>Taking AVCs as cash</w:t>
      </w:r>
      <w:bookmarkEnd w:id="38"/>
    </w:p>
    <w:p w14:paraId="6C6B041D" w14:textId="77777777" w:rsidR="00152AFB" w:rsidRDefault="00152AFB" w:rsidP="00152AFB">
      <w:r w:rsidRPr="00E93B12">
        <w:t xml:space="preserve">If you pay </w:t>
      </w:r>
      <w:r w:rsidRPr="00376B29">
        <w:rPr>
          <w:rStyle w:val="Hyperlink"/>
          <w:b/>
          <w:i/>
          <w:color w:val="auto"/>
          <w:u w:val="none"/>
        </w:rPr>
        <w:t>Additional Voluntary Contributions (AVCs)</w:t>
      </w:r>
      <w:r w:rsidRPr="00376B29">
        <w:t xml:space="preserve"> </w:t>
      </w:r>
      <w:r>
        <w:t>in</w:t>
      </w:r>
      <w:r w:rsidRPr="00E93B12">
        <w:t xml:space="preser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w:t>
      </w:r>
      <w:r w:rsidRPr="00E93B12">
        <w:t xml:space="preserve"> you may </w:t>
      </w:r>
      <w:r>
        <w:t xml:space="preserve">be able to </w:t>
      </w:r>
      <w:r w:rsidRPr="00E93B12">
        <w:t>take</w:t>
      </w:r>
      <w:r>
        <w:t xml:space="preserve"> your AVC fund as a tax-free lump sum. This option will be open to you if: </w:t>
      </w:r>
    </w:p>
    <w:p w14:paraId="6089C9E3" w14:textId="77777777" w:rsidR="00152AFB" w:rsidRDefault="00152AFB" w:rsidP="00152AFB">
      <w:pPr>
        <w:pStyle w:val="ListParagraph"/>
        <w:numPr>
          <w:ilvl w:val="0"/>
          <w:numId w:val="8"/>
        </w:numPr>
      </w:pPr>
      <w:r>
        <w:t xml:space="preserve">you take your AVC at the same time as your main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w:t>
      </w:r>
    </w:p>
    <w:p w14:paraId="21130553" w14:textId="77777777" w:rsidR="00152AFB" w:rsidRDefault="00152AFB" w:rsidP="00152AFB">
      <w:pPr>
        <w:pStyle w:val="ListParagraph"/>
        <w:numPr>
          <w:ilvl w:val="0"/>
          <w:numId w:val="8"/>
        </w:numPr>
      </w:pPr>
      <w:r>
        <w:t xml:space="preserve">your AVC plus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lump sum is less than 25% of the overall value of your </w:t>
      </w:r>
      <w:r w:rsidRPr="00DD0BD4">
        <w:t>L</w:t>
      </w:r>
      <w:r w:rsidRPr="00222D0A">
        <w:rPr>
          <w:spacing w:val="-70"/>
        </w:rPr>
        <w:t> </w:t>
      </w:r>
      <w:r w:rsidRPr="00DD0BD4">
        <w:t>G</w:t>
      </w:r>
      <w:r w:rsidRPr="00222D0A">
        <w:rPr>
          <w:spacing w:val="-70"/>
        </w:rPr>
        <w:t> </w:t>
      </w:r>
      <w:r w:rsidRPr="00DD0BD4">
        <w:t>P</w:t>
      </w:r>
      <w:r w:rsidRPr="00222D0A">
        <w:rPr>
          <w:spacing w:val="-70"/>
        </w:rPr>
        <w:t> </w:t>
      </w:r>
      <w:r w:rsidRPr="00DD0BD4">
        <w:t>S</w:t>
      </w:r>
      <w:r>
        <w:t xml:space="preserve"> benefits (including your AVC fund) and </w:t>
      </w:r>
    </w:p>
    <w:p w14:paraId="71BFFE4B" w14:textId="77777777" w:rsidR="00152AFB" w:rsidRDefault="00152AFB" w:rsidP="00152AFB">
      <w:pPr>
        <w:pStyle w:val="ListParagraph"/>
        <w:numPr>
          <w:ilvl w:val="0"/>
          <w:numId w:val="8"/>
        </w:numPr>
      </w:pPr>
      <w:r>
        <w:t xml:space="preserve">the total lump sum doesn’t exceed £268,275, or, if you have previously taken pension benefits, the lump sum doesn’t exceed your remaining lump sum allowance. </w:t>
      </w:r>
    </w:p>
    <w:p w14:paraId="17C0D842" w14:textId="77777777" w:rsidR="00152AFB" w:rsidRDefault="00152AFB" w:rsidP="00152AFB">
      <w:pPr>
        <w:pStyle w:val="Heading3"/>
      </w:pPr>
      <w:bookmarkStart w:id="39" w:name="_Toc196395770"/>
      <w:r>
        <w:lastRenderedPageBreak/>
        <w:t>Other ways to use your AVC</w:t>
      </w:r>
      <w:bookmarkEnd w:id="39"/>
    </w:p>
    <w:p w14:paraId="5C3514D9" w14:textId="77777777" w:rsidR="00152AFB" w:rsidRDefault="00152AFB" w:rsidP="00152AFB">
      <w:r>
        <w:t xml:space="preserve">Deciding how to use your AVC plan is an important financial decision. You may wish to get advice or guidance to help you choose which option is best for you. </w:t>
      </w:r>
    </w:p>
    <w:p w14:paraId="7B6D9D7F" w14:textId="77777777" w:rsidR="00152AFB" w:rsidRDefault="00152AFB" w:rsidP="00152AFB">
      <w:hyperlink r:id="rId28" w:history="1">
        <w:r w:rsidRPr="00B83E49">
          <w:rPr>
            <w:rStyle w:val="Hyperlink"/>
          </w:rPr>
          <w:t>Pension Wise</w:t>
        </w:r>
      </w:hyperlink>
      <w:r>
        <w:t xml:space="preserve"> is a government service from </w:t>
      </w:r>
      <w:hyperlink r:id="rId29" w:history="1">
        <w:r w:rsidRPr="0098221B">
          <w:rPr>
            <w:rStyle w:val="Hyperlink"/>
          </w:rPr>
          <w:t>MoneyHelper</w:t>
        </w:r>
      </w:hyperlink>
      <w:r>
        <w:t xml:space="preserve"> that offers free, impartial guidance about your defined contribution pension options. Your AVC plan is a defined contribution pension that is attached to your LGPS pension. </w:t>
      </w:r>
    </w:p>
    <w:p w14:paraId="37401B15" w14:textId="77777777" w:rsidR="00152AFB" w:rsidRDefault="00152AFB" w:rsidP="00152AFB">
      <w:r>
        <w:t>Your pension fund is not allowed to proceed with your application to take AVCs until you tell them you have either received guidance from Pension Wise or you do not wish to take it. This is a legal requirement.</w:t>
      </w:r>
    </w:p>
    <w:p w14:paraId="315BB78B" w14:textId="6EB64375" w:rsidR="00152AFB" w:rsidRDefault="00152AFB" w:rsidP="00152AFB">
      <w:r>
        <w:t xml:space="preserve">What you can do with your AVC depends on when you started the plan and </w:t>
      </w:r>
      <w:r w:rsidR="000C4836">
        <w:t xml:space="preserve">when you </w:t>
      </w:r>
      <w:r>
        <w:t xml:space="preserve">left the LGPS. Not </w:t>
      </w:r>
      <w:proofErr w:type="gramStart"/>
      <w:r>
        <w:t>all of</w:t>
      </w:r>
      <w:proofErr w:type="gramEnd"/>
      <w:r>
        <w:t xml:space="preserve"> the options shown below are open to all members. You do not have to pick a single option, you can use more than one option that is open to you.</w:t>
      </w:r>
    </w:p>
    <w:p w14:paraId="269D0AD7" w14:textId="77777777" w:rsidR="00152AFB" w:rsidRDefault="00152AFB" w:rsidP="00152AFB">
      <w:r>
        <w:t xml:space="preserve">You may be able to use your AVC to: </w:t>
      </w:r>
    </w:p>
    <w:p w14:paraId="71B5AE8C" w14:textId="77777777" w:rsidR="00152AFB" w:rsidRDefault="00152AFB" w:rsidP="00152AFB">
      <w:pPr>
        <w:pStyle w:val="ListParagraph"/>
        <w:numPr>
          <w:ilvl w:val="0"/>
          <w:numId w:val="22"/>
        </w:numPr>
      </w:pPr>
      <w:r>
        <w:t>provide a tax-free lump sum</w:t>
      </w:r>
    </w:p>
    <w:p w14:paraId="61F625E5" w14:textId="77777777" w:rsidR="00152AFB" w:rsidRDefault="00152AFB" w:rsidP="00152AFB">
      <w:pPr>
        <w:pStyle w:val="ListParagraph"/>
        <w:numPr>
          <w:ilvl w:val="0"/>
          <w:numId w:val="22"/>
        </w:numPr>
      </w:pPr>
      <w:r>
        <w:t>buy an annuity from an insurance company, bank or building society of your choice</w:t>
      </w:r>
    </w:p>
    <w:p w14:paraId="3B18B7E8" w14:textId="77777777" w:rsidR="00152AFB" w:rsidRDefault="00152AFB" w:rsidP="00152AFB">
      <w:pPr>
        <w:pStyle w:val="ListParagraph"/>
        <w:numPr>
          <w:ilvl w:val="0"/>
          <w:numId w:val="22"/>
        </w:numPr>
      </w:pPr>
      <w:r>
        <w:t>buy a top-up pension in the LGPS</w:t>
      </w:r>
    </w:p>
    <w:p w14:paraId="3E540078" w14:textId="77777777" w:rsidR="00152AFB" w:rsidRDefault="00152AFB" w:rsidP="00152AFB">
      <w:pPr>
        <w:pStyle w:val="ListParagraph"/>
        <w:numPr>
          <w:ilvl w:val="0"/>
          <w:numId w:val="22"/>
        </w:numPr>
      </w:pPr>
      <w:r>
        <w:t>buy extra membership in the LGPS.</w:t>
      </w:r>
    </w:p>
    <w:p w14:paraId="37A2D67C" w14:textId="77777777" w:rsidR="00152AFB" w:rsidRDefault="00152AFB" w:rsidP="00152AFB">
      <w:r>
        <w:t xml:space="preserve">If you left the LGPS before 1 April 2014, you do not have to take your pension when you take your main LGPS pension. If you take it later, your AVC options will be more limited. </w:t>
      </w:r>
    </w:p>
    <w:p w14:paraId="7D0B132F" w14:textId="77777777" w:rsidR="00152AFB" w:rsidRDefault="00152AFB" w:rsidP="00152AFB">
      <w:r>
        <w:t xml:space="preserve">You can transfer your entire AVC fund to a different pension arrangement. If you left the LGPS after 31 March 2014, you can only do this before you take your LGPS pension. </w:t>
      </w:r>
    </w:p>
    <w:p w14:paraId="2CEBDE7F" w14:textId="0BBA28A9" w:rsidR="00152AFB" w:rsidRDefault="00152AFB" w:rsidP="00152AFB">
      <w:r>
        <w:t xml:space="preserve">Please visit </w:t>
      </w:r>
      <w:hyperlink r:id="rId30" w:history="1">
        <w:r w:rsidRPr="00A2098E">
          <w:rPr>
            <w:rStyle w:val="Hyperlink"/>
          </w:rPr>
          <w:t>Taking your pension and paying extra</w:t>
        </w:r>
      </w:hyperlink>
      <w:r>
        <w:t xml:space="preserve"> on the LGPS member website to find out more about how you can use your AVC fund.</w:t>
      </w:r>
      <w:r w:rsidR="00F5646E">
        <w:t xml:space="preserve"> Your pension fund </w:t>
      </w:r>
      <w:r w:rsidR="00F5646E" w:rsidRPr="00E93B12">
        <w:t>will give</w:t>
      </w:r>
      <w:r w:rsidR="00F5646E">
        <w:t xml:space="preserve"> you more details about your AVC options</w:t>
      </w:r>
      <w:r w:rsidR="00F5646E" w:rsidRPr="00E93B12">
        <w:t xml:space="preserve"> shortly before you</w:t>
      </w:r>
      <w:r w:rsidR="00F5646E">
        <w:t xml:space="preserve"> take you</w:t>
      </w:r>
      <w:r w:rsidR="00F5646E" w:rsidRPr="00E93B12">
        <w:t>r</w:t>
      </w:r>
      <w:r w:rsidR="00F5646E">
        <w:t xml:space="preserve"> LGPS pension.</w:t>
      </w:r>
    </w:p>
    <w:p w14:paraId="3EEA6383" w14:textId="77777777" w:rsidR="00152AFB" w:rsidRPr="00152AFB" w:rsidRDefault="00152AFB" w:rsidP="00152AFB">
      <w:pPr>
        <w:sectPr w:rsidR="00152AFB" w:rsidRPr="00152AFB">
          <w:headerReference w:type="default" r:id="rId31"/>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40" w:name="_Toc196395771"/>
      <w:r>
        <w:lastRenderedPageBreak/>
        <w:t>Protection for your family</w:t>
      </w:r>
      <w:bookmarkEnd w:id="40"/>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3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1" w:name="_Toc61418676"/>
      <w:bookmarkStart w:id="42" w:name="_Toc196395772"/>
      <w:r>
        <w:t>What benefits will be paid when I die?</w:t>
      </w:r>
      <w:bookmarkEnd w:id="41"/>
      <w:bookmarkEnd w:id="42"/>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599291A6"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22F11683"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r w:rsidR="006C24EE">
        <w:rPr>
          <w:rStyle w:val="Hyperlink"/>
          <w:color w:val="0D0D0D" w:themeColor="text1" w:themeTint="F2"/>
          <w:u w:val="none"/>
        </w:rPr>
        <w:t>:</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3" w:name="_Hlk58834782"/>
      <w:r>
        <w:rPr>
          <w:rStyle w:val="Hyperlink"/>
          <w:color w:val="0D0D0D" w:themeColor="text1" w:themeTint="F2"/>
          <w:u w:val="none"/>
        </w:rPr>
        <w:t>leave before retirement with deferred benefits and die before receiving them</w:t>
      </w:r>
      <w:bookmarkEnd w:id="43"/>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4" w:name="_Toc61418677"/>
      <w:bookmarkStart w:id="45" w:name="_Toc196395773"/>
      <w:r>
        <w:t>How much will the lump sum death grant be?</w:t>
      </w:r>
      <w:bookmarkEnd w:id="44"/>
      <w:bookmarkEnd w:id="45"/>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6C4EA6C0" w14:textId="428C28E7" w:rsidR="00F503AD" w:rsidRDefault="00CC0C8B" w:rsidP="00F503AD">
      <w:pPr>
        <w:rPr>
          <w:snapToGrid w:val="0"/>
        </w:r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w:t>
      </w:r>
      <w:r w:rsidR="00DC164D">
        <w:rPr>
          <w:lang w:eastAsia="en-GB"/>
        </w:rPr>
        <w:t>a</w:t>
      </w:r>
      <w:r>
        <w:rPr>
          <w:lang w:eastAsia="en-GB"/>
        </w:rPr>
        <w:t xml:space="preserve"> lump sum, </w:t>
      </w:r>
      <w:r w:rsidRPr="00D307AA">
        <w:rPr>
          <w:lang w:eastAsia="en-GB"/>
        </w:rPr>
        <w:t>reduced by any</w:t>
      </w:r>
      <w:r w:rsidR="00DC164D">
        <w:rPr>
          <w:lang w:eastAsia="en-GB"/>
        </w:rPr>
        <w:t xml:space="preserve"> </w:t>
      </w:r>
      <w:r w:rsidRPr="00D307AA">
        <w:rPr>
          <w:lang w:eastAsia="en-GB"/>
        </w:rPr>
        <w:t xml:space="preserve">pension </w:t>
      </w:r>
      <w:r>
        <w:rPr>
          <w:lang w:eastAsia="en-GB"/>
        </w:rPr>
        <w:t xml:space="preserve">and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bookmarkStart w:id="46" w:name="_Toc61418678"/>
      <w:r w:rsidR="00F503AD">
        <w:rPr>
          <w:snapToGrid w:val="0"/>
        </w:rPr>
        <w:t>.</w:t>
      </w:r>
    </w:p>
    <w:p w14:paraId="456AF2D0" w14:textId="4A424B46" w:rsidR="00CC0C8B" w:rsidRDefault="00CC0C8B" w:rsidP="00F503AD">
      <w:pPr>
        <w:pStyle w:val="Heading3"/>
        <w:rPr>
          <w:snapToGrid w:val="0"/>
        </w:rPr>
      </w:pPr>
      <w:bookmarkStart w:id="47" w:name="_Toc196395774"/>
      <w:r>
        <w:rPr>
          <w:snapToGrid w:val="0"/>
        </w:rPr>
        <w:lastRenderedPageBreak/>
        <w:t>Who is the lump sum death grant paid to?</w:t>
      </w:r>
      <w:bookmarkEnd w:id="46"/>
      <w:bookmarkEnd w:id="47"/>
    </w:p>
    <w:p w14:paraId="32F1F878" w14:textId="35FD5E51"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sidR="00A63988">
        <w:rPr>
          <w:snapToGrid w:val="0"/>
          <w:color w:val="FF0000"/>
        </w:rPr>
        <w:t>pension fund</w:t>
      </w:r>
      <w:r w:rsidRPr="00E93B12">
        <w:rPr>
          <w:snapToGrid w:val="0"/>
          <w:color w:val="FF0000"/>
        </w:rPr>
        <w:t>.</w:t>
      </w:r>
      <w:r w:rsidRPr="00E93B12">
        <w:rPr>
          <w:snapToGrid w:val="0"/>
        </w:rPr>
        <w:t xml:space="preserve"> The </w:t>
      </w:r>
      <w:r w:rsidR="00A63988">
        <w:rPr>
          <w:snapToGrid w:val="0"/>
        </w:rPr>
        <w:t>pension fund</w:t>
      </w:r>
      <w:r w:rsidRPr="00E93B12">
        <w:rPr>
          <w:snapToGrid w:val="0"/>
        </w:rPr>
        <w:t>, however, retains absolute discretion when deciding who to pay any death grant to. Y</w:t>
      </w:r>
      <w:r>
        <w:rPr>
          <w:snapToGrid w:val="0"/>
        </w:rPr>
        <w:t xml:space="preserve">ou can find out how to contact your </w:t>
      </w:r>
      <w:r w:rsidR="00A63988">
        <w:rPr>
          <w:snapToGrid w:val="0"/>
        </w:rPr>
        <w:t>pension fund</w:t>
      </w:r>
      <w:r>
        <w:rPr>
          <w:snapToGrid w:val="0"/>
        </w:rPr>
        <w:t xml:space="preserve"> </w:t>
      </w:r>
      <w:r w:rsidRPr="00E93B12">
        <w:rPr>
          <w:snapToGrid w:val="0"/>
        </w:rPr>
        <w:t>at the end of this guid</w:t>
      </w:r>
      <w:r>
        <w:rPr>
          <w:snapToGrid w:val="0"/>
        </w:rPr>
        <w:t>e.</w:t>
      </w:r>
    </w:p>
    <w:p w14:paraId="07D5E472" w14:textId="6C8DB2D3" w:rsidR="00CC0C8B" w:rsidRDefault="00CC0C8B" w:rsidP="00CC0C8B">
      <w:pPr>
        <w:pStyle w:val="Heading3"/>
      </w:pPr>
      <w:bookmarkStart w:id="48" w:name="_Toc61418679"/>
      <w:bookmarkStart w:id="49" w:name="_Toc196395775"/>
      <w:r>
        <w:t xml:space="preserve">What will be paid to my </w:t>
      </w:r>
      <w:r w:rsidR="001C47CD">
        <w:t>surviving partner</w:t>
      </w:r>
      <w:r>
        <w:t>?</w:t>
      </w:r>
      <w:bookmarkEnd w:id="48"/>
      <w:bookmarkEnd w:id="49"/>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405AAEA2" w:rsidR="00CC0C8B" w:rsidRDefault="00CC0C8B" w:rsidP="00CC0C8B">
      <w:pPr>
        <w:pStyle w:val="ListParagraph"/>
      </w:pPr>
      <w:r>
        <w:t>30.625 per</w:t>
      </w:r>
      <w:r w:rsidR="004E407F">
        <w:t xml:space="preserve"> </w:t>
      </w:r>
      <w:r>
        <w:t>cent of the pension you built up from April 201</w:t>
      </w:r>
      <w:r w:rsidR="001C47CD">
        <w:t>4</w:t>
      </w:r>
      <w:r>
        <w:t xml:space="preserve"> </w:t>
      </w:r>
    </w:p>
    <w:p w14:paraId="7990FE6F" w14:textId="459215C3" w:rsidR="00CC0C8B" w:rsidRDefault="00CC0C8B" w:rsidP="00CC0C8B">
      <w:pPr>
        <w:pStyle w:val="ListParagraph"/>
      </w:pPr>
      <w:r>
        <w:t>37.5 per</w:t>
      </w:r>
      <w:r w:rsidR="004E407F">
        <w:t xml:space="preserve"> </w:t>
      </w:r>
      <w:r>
        <w:t>cent of the pension you built up between April 200</w:t>
      </w:r>
      <w:r w:rsidR="001C47CD">
        <w:t>8</w:t>
      </w:r>
      <w:r>
        <w:t xml:space="preserve"> and March 201</w:t>
      </w:r>
      <w:r w:rsidR="001C47CD">
        <w:t>4</w:t>
      </w:r>
    </w:p>
    <w:p w14:paraId="4A7DDB0A" w14:textId="03F77D9D" w:rsidR="00CC0C8B" w:rsidRDefault="00CC0C8B" w:rsidP="00CC0C8B">
      <w:pPr>
        <w:pStyle w:val="ListParagraph"/>
      </w:pPr>
      <w:r>
        <w:t>50 per</w:t>
      </w:r>
      <w:r w:rsidR="004E407F">
        <w:t xml:space="preserve"> </w:t>
      </w:r>
      <w:r>
        <w:t>cent of the pension you built up before April 200</w:t>
      </w:r>
      <w:r w:rsidR="00C73B07">
        <w:t>8</w:t>
      </w:r>
      <w:r>
        <w:t>.</w:t>
      </w:r>
    </w:p>
    <w:p w14:paraId="5948EC11" w14:textId="1DC5DA64"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the pension will include a proportion of the enhancement you would have received if you had retired on ill</w:t>
      </w:r>
      <w:r w:rsidR="004539A3">
        <w:t xml:space="preserve"> </w:t>
      </w:r>
      <w:r>
        <w:t>health.</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4229B8B7" w:rsidR="00CC0C8B" w:rsidRDefault="00CC0C8B" w:rsidP="00CC0C8B">
      <w:r>
        <w:t xml:space="preserve">If you die after receiving your pension, the pension is the relevant percentage of your pension before giving up pension for </w:t>
      </w:r>
      <w:r w:rsidR="00370CF5">
        <w:t>a</w:t>
      </w:r>
      <w:r>
        <w:t xml:space="preserv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28F80E4B" w14:textId="77777777" w:rsidR="00DF1C66" w:rsidRDefault="001C47CD" w:rsidP="005D70AC">
      <w:pPr>
        <w:sectPr w:rsidR="00DF1C66">
          <w:headerReference w:type="default" r:id="rId33"/>
          <w:pgSz w:w="11906" w:h="16838"/>
          <w:pgMar w:top="1440" w:right="1440" w:bottom="1440" w:left="1440" w:header="708" w:footer="708" w:gutter="0"/>
          <w:cols w:space="708"/>
          <w:docGrid w:linePitch="360"/>
        </w:sectPr>
      </w:pPr>
      <w:r>
        <w:t xml:space="preserve">The survivor’s pension </w:t>
      </w:r>
      <w:r w:rsidR="00CC0C8B">
        <w:t xml:space="preserve">may be less </w:t>
      </w:r>
      <w:r w:rsidR="00233983">
        <w:t>if</w:t>
      </w:r>
      <w:r w:rsidR="00CC0C8B">
        <w:t xml:space="preserve"> you </w:t>
      </w:r>
      <w:proofErr w:type="gramStart"/>
      <w:r w:rsidR="00CC0C8B">
        <w:t>entered into</w:t>
      </w:r>
      <w:proofErr w:type="gramEnd"/>
      <w:r w:rsidR="00CC0C8B">
        <w:t xml:space="preserve"> </w:t>
      </w:r>
      <w:r w:rsidR="00233983">
        <w:t>a</w:t>
      </w:r>
      <w:r w:rsidR="00CC0C8B">
        <w:t xml:space="preserve"> civil partnership or marriage after leaving.</w:t>
      </w:r>
    </w:p>
    <w:p w14:paraId="6B2B01E5" w14:textId="46E80EB3" w:rsidR="000D3DE2" w:rsidRDefault="000D3DE2" w:rsidP="00043ACD">
      <w:pPr>
        <w:pStyle w:val="Heading2"/>
      </w:pPr>
      <w:bookmarkStart w:id="50" w:name="_Toc196395776"/>
      <w:r>
        <w:lastRenderedPageBreak/>
        <w:t>Help with pension problems</w:t>
      </w:r>
      <w:bookmarkEnd w:id="50"/>
    </w:p>
    <w:p w14:paraId="24D04AA5" w14:textId="77777777" w:rsidR="000D3DE2" w:rsidRDefault="000D3DE2" w:rsidP="00944D52">
      <w:pPr>
        <w:pStyle w:val="Heading3"/>
      </w:pPr>
      <w:bookmarkStart w:id="51" w:name="_Toc196395777"/>
      <w:r>
        <w:t>Who can help me if I have a query or complaint?</w:t>
      </w:r>
      <w:bookmarkEnd w:id="51"/>
    </w:p>
    <w:p w14:paraId="65CC6119" w14:textId="7EBCFAB3"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t>
      </w:r>
      <w:r w:rsidR="00A63988">
        <w:rPr>
          <w:snapToGrid w:val="0"/>
        </w:rPr>
        <w:t>pension fund</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3D53AE50"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00B8405E">
        <w:rPr>
          <w:snapToGrid w:val="0"/>
        </w:rPr>
        <w:t>,</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regulatory bodies that may be able to </w:t>
      </w:r>
      <w:r w:rsidR="0010422F">
        <w:rPr>
          <w:snapToGrid w:val="0"/>
        </w:rPr>
        <w:t>help</w:t>
      </w:r>
      <w:r w:rsidRPr="00E93B12">
        <w:rPr>
          <w:snapToGrid w:val="0"/>
        </w:rPr>
        <w:t xml:space="preserve"> you. </w:t>
      </w:r>
    </w:p>
    <w:p w14:paraId="05B8AD9B" w14:textId="77777777" w:rsidR="00C43F2D" w:rsidRPr="00C43F2D" w:rsidRDefault="000D3DE2" w:rsidP="00C43F2D">
      <w:pPr>
        <w:pStyle w:val="Heading4"/>
        <w:rPr>
          <w:rStyle w:val="Heading4Char"/>
          <w:b/>
          <w:iCs/>
        </w:rPr>
      </w:pPr>
      <w:r w:rsidRPr="00C43F2D">
        <w:rPr>
          <w:rStyle w:val="Heading4Char"/>
          <w:b/>
          <w:iCs/>
        </w:rPr>
        <w:t>Internal Disputes Resolution Procedure</w:t>
      </w:r>
    </w:p>
    <w:p w14:paraId="49E88A14" w14:textId="66FA5C09" w:rsidR="00C06C98" w:rsidRDefault="000D3DE2" w:rsidP="00C06C98">
      <w:pPr>
        <w:rPr>
          <w:snapToGrid w:val="0"/>
        </w:rPr>
      </w:pP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w:t>
      </w:r>
      <w:r w:rsidR="00A07724">
        <w:t xml:space="preserve">, </w:t>
      </w:r>
      <w:r w:rsidRPr="00C06C98">
        <w:t>act or omission about which you are complaining</w:t>
      </w:r>
      <w:r w:rsidRPr="00B74C0C">
        <w:rPr>
          <w:snapToGrid w:val="0"/>
        </w:rPr>
        <w:t xml:space="preserve"> (or such longer period as the adjudicator considers reasonable).</w:t>
      </w:r>
    </w:p>
    <w:p w14:paraId="0ED2DB89" w14:textId="5B371449"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w:t>
      </w:r>
      <w:r w:rsidR="00346D55">
        <w:rPr>
          <w:snapToGrid w:val="0"/>
        </w:rPr>
        <w:t>LGPS pension fund</w:t>
      </w:r>
      <w:r w:rsidRPr="00B74C0C">
        <w:rPr>
          <w:snapToGrid w:val="0"/>
        </w:rPr>
        <w:t xml:space="preserve"> to have it reconsidered. </w:t>
      </w:r>
    </w:p>
    <w:p w14:paraId="25CDD9A8" w14:textId="3EC9C398"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w:t>
      </w:r>
      <w:r w:rsidR="00346D55">
        <w:rPr>
          <w:snapToGrid w:val="0"/>
        </w:rPr>
        <w:t>pension fund</w:t>
      </w:r>
      <w:r w:rsidRPr="00B74C0C">
        <w:rPr>
          <w:snapToGrid w:val="0"/>
        </w:rPr>
        <w:t>.</w:t>
      </w:r>
    </w:p>
    <w:p w14:paraId="7D6C6E62" w14:textId="5B292C35" w:rsidR="00116206" w:rsidRDefault="00C45CB5" w:rsidP="00395C09">
      <w:pPr>
        <w:pStyle w:val="ListParagraph"/>
        <w:numPr>
          <w:ilvl w:val="0"/>
          <w:numId w:val="0"/>
        </w:numPr>
        <w:rPr>
          <w:rStyle w:val="Heading4Char"/>
        </w:rPr>
      </w:pPr>
      <w:r>
        <w:rPr>
          <w:rStyle w:val="Heading4Char"/>
        </w:rPr>
        <w:t>MoneyHelper</w:t>
      </w:r>
    </w:p>
    <w:p w14:paraId="75D50743" w14:textId="67345D7B" w:rsidR="00423A73" w:rsidRPr="00116206" w:rsidRDefault="00240E57" w:rsidP="00116206">
      <w:r>
        <w:t>Money</w:t>
      </w:r>
      <w:r w:rsidR="00533BA6">
        <w:t>H</w:t>
      </w:r>
      <w:r>
        <w:t>elper i</w:t>
      </w:r>
      <w:r w:rsidR="00D95A51">
        <w:t>s</w:t>
      </w:r>
      <w:r>
        <w:t xml:space="preserve"> provided by the Money and Pensions Service</w:t>
      </w:r>
      <w:r w:rsidR="00D95A51">
        <w:t>. MoneyHelper</w:t>
      </w:r>
      <w:r w:rsidR="00116206">
        <w:t xml:space="preserve"> </w:t>
      </w:r>
      <w:r w:rsidR="000D3DE2" w:rsidRPr="00116206">
        <w:t xml:space="preserve">provides independent and impartial information about pensions, free of charge, to members of the public. </w:t>
      </w:r>
      <w:r w:rsidR="00D95A51">
        <w:t>Money</w:t>
      </w:r>
      <w:r w:rsidR="00533BA6">
        <w:t>H</w:t>
      </w:r>
      <w:r w:rsidR="00D95A51">
        <w:t>elper</w:t>
      </w:r>
      <w:r w:rsidR="000D3DE2" w:rsidRPr="00116206">
        <w:t xml:space="preserve"> is available to assist members and beneficiaries of the Scheme with any pension query they have or any general requests for information or guidance concerning their pension benefits. </w:t>
      </w:r>
      <w:r w:rsidR="00D95A51">
        <w:t>MoneyHelper</w:t>
      </w:r>
      <w:r w:rsidR="000D3DE2" w:rsidRPr="00116206">
        <w:t xml:space="preserve"> can be contacted:</w:t>
      </w:r>
    </w:p>
    <w:p w14:paraId="2594F55E" w14:textId="2538E2DD" w:rsidR="000D3DE2" w:rsidRPr="00423A73" w:rsidRDefault="000D3DE2" w:rsidP="002C7C9E">
      <w:pPr>
        <w:pStyle w:val="ListParagraph"/>
        <w:numPr>
          <w:ilvl w:val="0"/>
          <w:numId w:val="0"/>
        </w:numPr>
        <w:ind w:left="720"/>
        <w:rPr>
          <w:snapToGrid w:val="0"/>
        </w:rPr>
      </w:pP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34"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lastRenderedPageBreak/>
        <w:t>The Pensions Ombudsman (TPO)</w:t>
      </w:r>
    </w:p>
    <w:p w14:paraId="74F3687E" w14:textId="65BF4FD5" w:rsidR="000D3DE2" w:rsidRPr="00F0285F" w:rsidRDefault="00CC54B5" w:rsidP="00F0285F">
      <w:r>
        <w:t>I</w:t>
      </w:r>
      <w:r w:rsidR="000D3DE2" w:rsidRPr="00F0285F">
        <w:t>f you</w:t>
      </w:r>
      <w:r w:rsidR="00C1070C">
        <w:t xml:space="preserve"> are unable to resolve the</w:t>
      </w:r>
      <w:r w:rsidR="000D3DE2" w:rsidRPr="00F0285F">
        <w:t xml:space="preserve"> complaint </w:t>
      </w:r>
      <w:r w:rsidR="00C1070C">
        <w:t>with the Scheme</w:t>
      </w:r>
      <w:r w:rsidR="00F11BD8">
        <w:t>,</w:t>
      </w:r>
      <w:r w:rsidR="00C1070C">
        <w:t xml:space="preserve"> then you can refer your complaint to TPO. TPO can look at complaints</w:t>
      </w:r>
      <w:r w:rsidR="000D3DE2" w:rsidRPr="00F0285F">
        <w:t xml:space="preserve"> about the </w:t>
      </w:r>
      <w:r w:rsidR="00C1070C">
        <w:t>way</w:t>
      </w:r>
      <w:r w:rsidR="000D3DE2" w:rsidRPr="00F0285F">
        <w:t xml:space="preserve"> personal and occupational pension schemes</w:t>
      </w:r>
      <w:r w:rsidR="00365F5E">
        <w:t xml:space="preserve"> are run. This includes things like:</w:t>
      </w:r>
    </w:p>
    <w:p w14:paraId="60A5CFF0" w14:textId="59873063" w:rsidR="00365F5E" w:rsidRDefault="00BB7DD5" w:rsidP="00BE4D4B">
      <w:pPr>
        <w:numPr>
          <w:ilvl w:val="1"/>
          <w:numId w:val="17"/>
        </w:numPr>
        <w:spacing w:line="240" w:lineRule="auto"/>
        <w:rPr>
          <w:snapToGrid w:val="0"/>
        </w:rPr>
      </w:pPr>
      <w:r>
        <w:rPr>
          <w:snapToGrid w:val="0"/>
        </w:rPr>
        <w:t>t</w:t>
      </w:r>
      <w:r w:rsidR="00365F5E">
        <w:rPr>
          <w:snapToGrid w:val="0"/>
        </w:rPr>
        <w:t>aking too long to do something without good reason</w:t>
      </w:r>
    </w:p>
    <w:p w14:paraId="0EC56D72" w14:textId="1E81EAD5" w:rsidR="00365F5E" w:rsidRDefault="00BB7DD5" w:rsidP="00BE4D4B">
      <w:pPr>
        <w:numPr>
          <w:ilvl w:val="1"/>
          <w:numId w:val="17"/>
        </w:numPr>
        <w:spacing w:line="240" w:lineRule="auto"/>
        <w:rPr>
          <w:snapToGrid w:val="0"/>
        </w:rPr>
      </w:pPr>
      <w:r>
        <w:rPr>
          <w:snapToGrid w:val="0"/>
        </w:rPr>
        <w:t>not doing something they should have</w:t>
      </w:r>
    </w:p>
    <w:p w14:paraId="5F1DDBA9" w14:textId="691CA383" w:rsidR="00700483" w:rsidRDefault="00700483" w:rsidP="00BE4D4B">
      <w:pPr>
        <w:numPr>
          <w:ilvl w:val="1"/>
          <w:numId w:val="17"/>
        </w:numPr>
        <w:spacing w:line="240" w:lineRule="auto"/>
        <w:rPr>
          <w:snapToGrid w:val="0"/>
        </w:rPr>
      </w:pPr>
      <w:r>
        <w:rPr>
          <w:snapToGrid w:val="0"/>
        </w:rPr>
        <w:t>not following their own rules or the law</w:t>
      </w:r>
    </w:p>
    <w:p w14:paraId="1C2EEABD" w14:textId="75944846" w:rsidR="006D4843" w:rsidRDefault="00700483" w:rsidP="006D4843">
      <w:pPr>
        <w:numPr>
          <w:ilvl w:val="1"/>
          <w:numId w:val="17"/>
        </w:numPr>
        <w:spacing w:line="240" w:lineRule="auto"/>
        <w:rPr>
          <w:snapToGrid w:val="0"/>
        </w:rPr>
      </w:pPr>
      <w:r>
        <w:rPr>
          <w:snapToGrid w:val="0"/>
        </w:rPr>
        <w:t>giving</w:t>
      </w:r>
      <w:r w:rsidR="000D3DE2">
        <w:rPr>
          <w:snapToGrid w:val="0"/>
        </w:rPr>
        <w:t xml:space="preserve"> incorrect </w:t>
      </w:r>
      <w:r w:rsidR="006D4843">
        <w:rPr>
          <w:snapToGrid w:val="0"/>
        </w:rPr>
        <w:t>or misleading information</w:t>
      </w:r>
    </w:p>
    <w:p w14:paraId="79188FD1" w14:textId="1B26BB0A" w:rsidR="000D3DE2" w:rsidRPr="00DA6E55" w:rsidRDefault="00DA6E55" w:rsidP="00DA6E55">
      <w:pPr>
        <w:numPr>
          <w:ilvl w:val="1"/>
          <w:numId w:val="17"/>
        </w:numPr>
        <w:spacing w:line="240" w:lineRule="auto"/>
        <w:rPr>
          <w:snapToGrid w:val="0"/>
        </w:rPr>
      </w:pPr>
      <w:r>
        <w:rPr>
          <w:snapToGrid w:val="0"/>
        </w:rPr>
        <w:t xml:space="preserve">not </w:t>
      </w:r>
      <w:proofErr w:type="gramStart"/>
      <w:r>
        <w:rPr>
          <w:snapToGrid w:val="0"/>
        </w:rPr>
        <w:t>making a decision</w:t>
      </w:r>
      <w:proofErr w:type="gramEnd"/>
      <w:r>
        <w:rPr>
          <w:snapToGrid w:val="0"/>
        </w:rPr>
        <w:t xml:space="preserve"> in the right way.</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FCFC00D" w:rsidR="000D3DE2" w:rsidRDefault="00DC6AA6" w:rsidP="00395C09">
      <w:pPr>
        <w:rPr>
          <w:snapToGrid w:val="0"/>
        </w:rPr>
      </w:pPr>
      <w:r>
        <w:rPr>
          <w:snapToGrid w:val="0"/>
        </w:rPr>
        <w:t>You must c</w:t>
      </w:r>
      <w:r w:rsidR="000D3DE2">
        <w:rPr>
          <w:snapToGrid w:val="0"/>
        </w:rPr>
        <w:t>ontact TPO about a complaint within three years of when the event(s) you are complaining about happened</w:t>
      </w:r>
      <w:r w:rsidR="00923684">
        <w:rPr>
          <w:snapToGrid w:val="0"/>
        </w:rPr>
        <w:t xml:space="preserve">, </w:t>
      </w:r>
      <w:r w:rsidR="000D3DE2">
        <w:rPr>
          <w:snapToGrid w:val="0"/>
        </w:rPr>
        <w:t>or, if later</w:t>
      </w:r>
      <w:r w:rsidR="008A0696">
        <w:rPr>
          <w:snapToGrid w:val="0"/>
        </w:rPr>
        <w:t>,</w:t>
      </w:r>
      <w:r w:rsidR="000D3DE2">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4F732762" w:rsidR="00DE4F65" w:rsidRDefault="000D3DE2" w:rsidP="007747F0">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DA6E55">
        <w:rPr>
          <w:snapToGrid w:val="0"/>
        </w:rPr>
        <w:br/>
        <w:t xml:space="preserve">Email: </w:t>
      </w:r>
      <w:hyperlink r:id="rId35" w:history="1">
        <w:r w:rsidR="007747F0" w:rsidRPr="00D1762C">
          <w:rPr>
            <w:rStyle w:val="Hyperlink"/>
            <w:snapToGrid w:val="0"/>
          </w:rPr>
          <w:t>Enquiries@pensions-ombudsman.org.uk</w:t>
        </w:r>
      </w:hyperlink>
      <w:r w:rsidR="007747F0">
        <w:rPr>
          <w:snapToGrid w:val="0"/>
        </w:rPr>
        <w:br/>
      </w:r>
      <w:r>
        <w:rPr>
          <w:snapToGrid w:val="0"/>
        </w:rPr>
        <w:t>Website:</w:t>
      </w:r>
      <w:r w:rsidR="008A0696">
        <w:rPr>
          <w:snapToGrid w:val="0"/>
        </w:rPr>
        <w:t xml:space="preserve"> </w:t>
      </w:r>
      <w:hyperlink r:id="rId36"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10E36AE8"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to help put matters right, where needed. In extreme cases, the regulator is able to fine trustees or </w:t>
      </w:r>
      <w:proofErr w:type="gramStart"/>
      <w:r w:rsidR="000D3DE2" w:rsidRPr="00E93B12">
        <w:t>employers, and</w:t>
      </w:r>
      <w:proofErr w:type="gramEnd"/>
      <w:r w:rsidR="000D3DE2" w:rsidRPr="00E93B12">
        <w:t xml:space="preserve"> remove trustees from a scheme. </w:t>
      </w:r>
      <w:r w:rsidR="000D3DE2">
        <w:t>If you have a concern about your workplace pension you can contact them</w:t>
      </w:r>
      <w:r w:rsidR="00423A73">
        <w:t>:</w:t>
      </w:r>
    </w:p>
    <w:p w14:paraId="64642202" w14:textId="10ABCB82" w:rsidR="000D3DE2" w:rsidRDefault="0088772C" w:rsidP="00423A73">
      <w:pPr>
        <w:pStyle w:val="ListParagraph"/>
        <w:numPr>
          <w:ilvl w:val="0"/>
          <w:numId w:val="0"/>
        </w:numPr>
        <w:ind w:left="720"/>
      </w:pPr>
      <w:r>
        <w:t xml:space="preserve">In writing: </w:t>
      </w:r>
      <w:r w:rsidR="006161DB">
        <w:t>Customer Support</w:t>
      </w:r>
      <w:r w:rsidR="001E04FA">
        <w:t xml:space="preserve">, Telecom House, 125-135 Preston Road, </w:t>
      </w:r>
      <w:r>
        <w:t xml:space="preserve">Brighton, BN1 </w:t>
      </w:r>
      <w:r w:rsidR="001E04FA">
        <w:t>6AF</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 xml:space="preserve">00 </w:t>
      </w:r>
      <w:r w:rsidR="007C2540">
        <w:t>0</w:t>
      </w:r>
      <w:r w:rsidR="000D3DE2">
        <w:t>70</w:t>
      </w:r>
      <w:r w:rsidR="007C2540">
        <w:t>7</w:t>
      </w:r>
      <w:r w:rsidR="007177E7">
        <w:br/>
      </w:r>
      <w:r w:rsidR="000D3DE2">
        <w:t xml:space="preserve">Website: </w:t>
      </w:r>
      <w:hyperlink r:id="rId37"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2" w:name="_Toc196395778"/>
      <w:r w:rsidRPr="0028639A">
        <w:t>How can I trace my pension rights?</w:t>
      </w:r>
      <w:bookmarkEnd w:id="52"/>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 xml:space="preserve">with pension entitlements who have lost touch with previous schemes. All occupational and personal pension schemes </w:t>
      </w:r>
      <w:proofErr w:type="gramStart"/>
      <w:r w:rsidRPr="00E93B12">
        <w:rPr>
          <w:snapToGrid w:val="0"/>
        </w:rPr>
        <w:t>have to</w:t>
      </w:r>
      <w:proofErr w:type="gramEnd"/>
      <w:r w:rsidRPr="00E93B12">
        <w:rPr>
          <w:snapToGrid w:val="0"/>
        </w:rPr>
        <w:t xml:space="preserve"> register if the pension scheme has current members contributing to the scheme or people expecting benefits from the scheme. If you need to use this tracing service</w:t>
      </w:r>
      <w:r>
        <w:rPr>
          <w:snapToGrid w:val="0"/>
        </w:rPr>
        <w:t>:</w:t>
      </w:r>
    </w:p>
    <w:p w14:paraId="6567D32A" w14:textId="49760768" w:rsidR="000D3DE2" w:rsidRDefault="000D3DE2" w:rsidP="00E86C8F">
      <w:pPr>
        <w:spacing w:after="0"/>
        <w:ind w:left="2160" w:hanging="1440"/>
      </w:pPr>
      <w:r w:rsidRPr="00E93B12">
        <w:t>Telephone</w:t>
      </w:r>
      <w:r>
        <w:t>:</w:t>
      </w:r>
      <w:r w:rsidRPr="00E93B12">
        <w:t xml:space="preserve"> 0</w:t>
      </w:r>
      <w:r>
        <w:t xml:space="preserve">800 731 </w:t>
      </w:r>
      <w:r w:rsidR="003D68F4">
        <w:t>0175</w:t>
      </w:r>
      <w:r w:rsidR="003D68F4" w:rsidRPr="00E93B12">
        <w:t xml:space="preserve"> </w:t>
      </w:r>
    </w:p>
    <w:p w14:paraId="5B1CD6E3" w14:textId="682BC72F" w:rsidR="000D3DE2" w:rsidRDefault="000D3DE2" w:rsidP="00E86C8F">
      <w:pPr>
        <w:ind w:left="720"/>
      </w:pPr>
      <w:r>
        <w:t>Website:</w:t>
      </w:r>
      <w:r w:rsidR="0030526A">
        <w:t xml:space="preserve"> </w:t>
      </w:r>
      <w:hyperlink r:id="rId38" w:history="1">
        <w:r w:rsidR="0030526A" w:rsidRPr="00166985">
          <w:rPr>
            <w:rStyle w:val="Hyperlink"/>
          </w:rPr>
          <w:t>www.gov.uk/find-pension-contact-details</w:t>
        </w:r>
      </w:hyperlink>
    </w:p>
    <w:p w14:paraId="6D61D1C1" w14:textId="7D4CDDEF"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 xml:space="preserve">Don’t forget to keep your pension providers up to date </w:t>
      </w:r>
      <w:r w:rsidR="00614B98">
        <w:rPr>
          <w:b/>
        </w:rPr>
        <w:t>when you</w:t>
      </w:r>
      <w:r w:rsidRPr="00E55855">
        <w:rPr>
          <w:b/>
        </w:rPr>
        <w:t xml:space="preserve"> change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9"/>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3" w:name="_Some_terms_we"/>
      <w:bookmarkStart w:id="54" w:name="_Toc196395779"/>
      <w:bookmarkEnd w:id="53"/>
      <w:r>
        <w:lastRenderedPageBreak/>
        <w:t>Some terms we use</w:t>
      </w:r>
      <w:bookmarkEnd w:id="54"/>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152F07FA" w:rsidR="004964BF" w:rsidRPr="00063BF8" w:rsidRDefault="004964BF" w:rsidP="004964BF">
      <w:r w:rsidRPr="00063BF8">
        <w:t xml:space="preserve">All </w:t>
      </w:r>
      <w:r w:rsidR="00AF08E6">
        <w:t>LGPS pension funds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 xml:space="preserve">any enhancement to your pension awarded </w:t>
      </w:r>
      <w:proofErr w:type="gramStart"/>
      <w:r w:rsidRPr="004578AE">
        <w:rPr>
          <w:lang w:eastAsia="en-GB"/>
        </w:rPr>
        <w:t>as a r</w:t>
      </w:r>
      <w:r>
        <w:rPr>
          <w:lang w:eastAsia="en-GB"/>
        </w:rPr>
        <w:t>esult of</w:t>
      </w:r>
      <w:proofErr w:type="gramEnd"/>
      <w:r>
        <w:rPr>
          <w:lang w:eastAsia="en-GB"/>
        </w:rPr>
        <w:t xml:space="preserve">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67B77B70"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175C9A8C" w:rsidR="004964BF" w:rsidRPr="00E8339C" w:rsidRDefault="004964BF" w:rsidP="00745E77">
      <w:pPr>
        <w:rPr>
          <w:lang w:val="en-US"/>
        </w:rPr>
      </w:pPr>
      <w:r w:rsidRPr="718E1DBE">
        <w:rPr>
          <w:lang w:val="en-US"/>
        </w:rPr>
        <w:t xml:space="preserve">The </w:t>
      </w:r>
      <w:r w:rsidRPr="718E1DBE">
        <w:rPr>
          <w:b/>
          <w:i/>
          <w:lang w:val="en-US"/>
        </w:rPr>
        <w:t>Consumer Price Index</w:t>
      </w:r>
      <w:r w:rsidRPr="718E1DBE">
        <w:rPr>
          <w:b/>
          <w:lang w:val="en-US"/>
        </w:rPr>
        <w:t xml:space="preserve"> </w:t>
      </w:r>
      <w:r w:rsidRPr="718E1DBE">
        <w:rPr>
          <w:b/>
          <w:i/>
          <w:lang w:val="en-US"/>
        </w:rPr>
        <w:t>(CPI)</w:t>
      </w:r>
      <w:r w:rsidRPr="718E1DBE">
        <w:rPr>
          <w:lang w:val="en-US"/>
        </w:rPr>
        <w:t xml:space="preserve"> is the official measure of inflation of consumer prices in the United Kingdom. This is currently the measure used to adjust your </w:t>
      </w:r>
      <w:r w:rsidRPr="718E1DBE">
        <w:rPr>
          <w:b/>
          <w:i/>
          <w:lang w:val="en-US"/>
        </w:rPr>
        <w:t>pension account</w:t>
      </w:r>
      <w:r w:rsidRPr="718E1DBE">
        <w:rPr>
          <w:lang w:val="en-US"/>
        </w:rPr>
        <w:t xml:space="preserve"> </w:t>
      </w:r>
      <w:r w:rsidR="00AA3DE1" w:rsidRPr="718E1DBE">
        <w:rPr>
          <w:lang w:val="en-US"/>
        </w:rPr>
        <w:t>in the April following</w:t>
      </w:r>
      <w:r w:rsidRPr="718E1DBE">
        <w:rPr>
          <w:lang w:val="en-US"/>
        </w:rPr>
        <w:t xml:space="preserve"> the end of every </w:t>
      </w:r>
      <w:r w:rsidRPr="718E1DBE">
        <w:rPr>
          <w:b/>
          <w:i/>
          <w:lang w:val="en-US"/>
        </w:rPr>
        <w:t>Scheme year</w:t>
      </w:r>
      <w:r w:rsidRPr="718E1DBE">
        <w:rPr>
          <w:lang w:val="en-US"/>
        </w:rPr>
        <w:t xml:space="preserve"> when you are an active member of the Scheme</w:t>
      </w:r>
      <w:r w:rsidR="00E55A75" w:rsidRPr="718E1DBE">
        <w:rPr>
          <w:lang w:val="en-US"/>
        </w:rPr>
        <w:t xml:space="preserve">. </w:t>
      </w:r>
      <w:r w:rsidR="00976CAA" w:rsidRPr="718E1DBE">
        <w:rPr>
          <w:lang w:val="en-US"/>
        </w:rPr>
        <w:t>E</w:t>
      </w:r>
      <w:r w:rsidR="007F1A70" w:rsidRPr="718E1DBE">
        <w:rPr>
          <w:lang w:val="en-US"/>
        </w:rPr>
        <w:t>ach April</w:t>
      </w:r>
      <w:r w:rsidRPr="718E1DBE">
        <w:rPr>
          <w:lang w:val="en-US"/>
        </w:rPr>
        <w:t xml:space="preserve"> after you have </w:t>
      </w:r>
      <w:r w:rsidR="000A5B05" w:rsidRPr="718E1DBE">
        <w:rPr>
          <w:lang w:val="en-US"/>
        </w:rPr>
        <w:t xml:space="preserve">left the Scheme, </w:t>
      </w:r>
      <w:r w:rsidRPr="718E1DBE">
        <w:rPr>
          <w:lang w:val="en-US"/>
        </w:rPr>
        <w:t xml:space="preserve">it is used to adjust the value of your deferred pension </w:t>
      </w:r>
      <w:r w:rsidR="00306C87" w:rsidRPr="718E1DBE">
        <w:rPr>
          <w:lang w:val="en-US"/>
        </w:rPr>
        <w:t>or pension in payment</w:t>
      </w:r>
      <w:r w:rsidRPr="718E1DBE">
        <w:rPr>
          <w:lang w:val="en-US"/>
        </w:rPr>
        <w:t xml:space="preserve">. The adjustment ensures 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115FC78F"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t the date of your death</w:t>
      </w:r>
      <w:r w:rsidR="002E6A4E">
        <w:rPr>
          <w:lang w:eastAsia="en-GB"/>
        </w:rPr>
        <w:t>,</w:t>
      </w:r>
      <w:r w:rsidR="00976CAA">
        <w:rPr>
          <w:lang w:eastAsia="en-GB"/>
        </w:rPr>
        <w:t xml:space="preserve"> they must be your</w:t>
      </w:r>
      <w:r w:rsidRPr="00E11C48">
        <w:rPr>
          <w:lang w:eastAsia="en-GB"/>
        </w:rPr>
        <w:t>:</w:t>
      </w:r>
    </w:p>
    <w:p w14:paraId="42DDDCE2" w14:textId="60147D7E" w:rsidR="004964BF" w:rsidRDefault="004964BF" w:rsidP="005F1B9D">
      <w:pPr>
        <w:pStyle w:val="ListParagraph"/>
        <w:numPr>
          <w:ilvl w:val="0"/>
          <w:numId w:val="28"/>
        </w:numPr>
        <w:rPr>
          <w:lang w:eastAsia="en-GB"/>
        </w:rPr>
      </w:pPr>
      <w:r>
        <w:rPr>
          <w:lang w:eastAsia="en-GB"/>
        </w:rPr>
        <w:t>natural child (who must be born within 12 months of your death)</w:t>
      </w:r>
    </w:p>
    <w:p w14:paraId="546FAF7B" w14:textId="154EB76D" w:rsidR="004964BF" w:rsidRDefault="004964BF" w:rsidP="005F1B9D">
      <w:pPr>
        <w:pStyle w:val="ListParagraph"/>
        <w:numPr>
          <w:ilvl w:val="0"/>
          <w:numId w:val="28"/>
        </w:numPr>
        <w:rPr>
          <w:lang w:eastAsia="en-GB"/>
        </w:rPr>
      </w:pPr>
      <w:r>
        <w:rPr>
          <w:lang w:eastAsia="en-GB"/>
        </w:rPr>
        <w:t>adopted child, or</w:t>
      </w:r>
    </w:p>
    <w:p w14:paraId="5BABD24E" w14:textId="4B591DCA" w:rsidR="004964BF" w:rsidRPr="00446F4C" w:rsidRDefault="004964BF" w:rsidP="005F1B9D">
      <w:pPr>
        <w:pStyle w:val="ListParagraph"/>
        <w:numPr>
          <w:ilvl w:val="0"/>
          <w:numId w:val="28"/>
        </w:numPr>
        <w:rPr>
          <w:lang w:eastAsia="en-GB"/>
        </w:rPr>
      </w:pPr>
      <w:r>
        <w:rPr>
          <w:lang w:eastAsia="en-GB"/>
        </w:rPr>
        <w:t>stepchild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274DA087"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 xml:space="preserve">our </w:t>
      </w:r>
      <w:r w:rsidR="00346D55">
        <w:rPr>
          <w:lang w:eastAsia="en-GB"/>
        </w:rPr>
        <w:t>LGPS pension fund</w:t>
      </w:r>
      <w:r>
        <w:rPr>
          <w:lang w:eastAsia="en-GB"/>
        </w:rPr>
        <w:t xml:space="preserve">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BE4D4B">
      <w:pPr>
        <w:pStyle w:val="ListParagraph"/>
        <w:numPr>
          <w:ilvl w:val="0"/>
          <w:numId w:val="5"/>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BE4D4B">
      <w:pPr>
        <w:pStyle w:val="ListParagraph"/>
        <w:numPr>
          <w:ilvl w:val="0"/>
          <w:numId w:val="5"/>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w:t>
      </w:r>
      <w:proofErr w:type="gramStart"/>
      <w:r w:rsidRPr="00924853">
        <w:t>enter into</w:t>
      </w:r>
      <w:proofErr w:type="gramEnd"/>
      <w:r w:rsidRPr="00924853">
        <w:t xml:space="preserve">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5F1B9D">
      <w:pPr>
        <w:pStyle w:val="ListParagraph"/>
        <w:spacing w:after="240"/>
        <w:ind w:left="714" w:hanging="357"/>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5F2F4A34"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54544259" w:rsidR="004964BF" w:rsidRPr="00924853" w:rsidRDefault="004964BF" w:rsidP="005F1B9D">
      <w:pPr>
        <w:pStyle w:val="ListParagraph"/>
        <w:spacing w:after="240"/>
        <w:ind w:left="714" w:hanging="357"/>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r w:rsidR="00995929">
        <w:t>pension fund</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11A3FA5"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r w:rsidR="00995929">
        <w:t>pension fund</w:t>
      </w:r>
      <w:r>
        <w:t xml:space="preserve">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w:t>
      </w:r>
      <w:r w:rsidR="00995929">
        <w:t>pension fund</w:t>
      </w:r>
      <w:r>
        <w:t xml:space="preserve">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lastRenderedPageBreak/>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t>Final pay</w:t>
      </w:r>
    </w:p>
    <w:p w14:paraId="6B0BC8DD" w14:textId="24E8916A" w:rsidR="004964BF" w:rsidRDefault="004964BF" w:rsidP="004964BF">
      <w:pPr>
        <w:rPr>
          <w:snapToGrid w:val="0"/>
        </w:rPr>
      </w:pPr>
      <w:r w:rsidRPr="007D0DFF">
        <w:t xml:space="preserve">This is usually the pay in respect of </w:t>
      </w:r>
      <w:r>
        <w:t>(ie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AA0FDD">
        <w:rPr>
          <w:snapToGrid w:val="0"/>
        </w:rPr>
        <w:t>, Neonatal Care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50DD68DF" w:rsidR="004964BF" w:rsidRDefault="004964BF" w:rsidP="004964BF">
      <w:r w:rsidRPr="003D6A35">
        <w:t xml:space="preserve">You can use the Government’s </w:t>
      </w:r>
      <w:r w:rsidRPr="0011051B">
        <w:rPr>
          <w:b/>
          <w:i/>
        </w:rPr>
        <w:t xml:space="preserve">State Pension Age </w:t>
      </w:r>
      <w:r w:rsidRPr="003D6A35">
        <w:t>to</w:t>
      </w:r>
      <w:r w:rsidR="00AB408F">
        <w:t>ol</w:t>
      </w:r>
      <w:r w:rsidRPr="003D6A35">
        <w:t xml:space="preserve"> (</w:t>
      </w:r>
      <w:hyperlink r:id="rId40" w:history="1">
        <w:r w:rsidR="00263F6B">
          <w:rPr>
            <w:rStyle w:val="Hyperlink"/>
          </w:rPr>
          <w:t>www.gov.uk/state-pension-age</w:t>
        </w:r>
      </w:hyperlink>
      <w:r w:rsidRPr="00180176">
        <w:rPr>
          <w:rStyle w:val="Hyperlink"/>
        </w:rPr>
        <w:t>)</w:t>
      </w:r>
      <w:r w:rsidRPr="003D6A35">
        <w:t xml:space="preserve"> to </w:t>
      </w:r>
      <w:r w:rsidR="00AB408F">
        <w:t>check</w:t>
      </w:r>
      <w:r w:rsidRPr="003D6A35">
        <w:t xml:space="preserve">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33137506"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w:t>
      </w:r>
      <w:r w:rsidR="00876CCC">
        <w:t> </w:t>
      </w:r>
      <w:r w:rsidR="004964BF" w:rsidRPr="003D6A35">
        <w:t xml:space="preserve">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built up from April</w:t>
      </w:r>
      <w:r w:rsidR="00876CCC">
        <w:t> </w:t>
      </w:r>
      <w:r w:rsidR="004964BF" w:rsidRPr="003D6A35">
        <w:t xml:space="preserve">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5" w:name="_Pension_account"/>
      <w:bookmarkEnd w:id="55"/>
      <w:r w:rsidRPr="004964BF">
        <w:rPr>
          <w:rStyle w:val="Strong"/>
        </w:rPr>
        <w:lastRenderedPageBreak/>
        <w:t>Pension account</w:t>
      </w:r>
    </w:p>
    <w:p w14:paraId="4E8569C4" w14:textId="3160D6B7"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E5031D">
      <w:pPr>
        <w:pStyle w:val="ListParagraph"/>
        <w:spacing w:after="240"/>
        <w:ind w:left="714" w:hanging="357"/>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9A6C84" w:rsidRDefault="004964BF" w:rsidP="00FE4868">
      <w:pPr>
        <w:pStyle w:val="ListParagraph"/>
        <w:rPr>
          <w:bCs/>
          <w:iCs/>
        </w:rPr>
      </w:pPr>
      <w:r w:rsidRPr="00600AAA">
        <w:t xml:space="preserve">a deferred member’s </w:t>
      </w:r>
      <w:r w:rsidRPr="009A6C84">
        <w:rPr>
          <w:bCs/>
          <w:iCs/>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9A6C84">
        <w:rPr>
          <w:bCs/>
          <w:iCs/>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E5031D">
      <w:pPr>
        <w:pStyle w:val="ListParagraph"/>
        <w:spacing w:after="240"/>
        <w:ind w:left="714" w:hanging="357"/>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6" w:name="_Pensionable_pay"/>
      <w:bookmarkEnd w:id="56"/>
      <w:r w:rsidRPr="004964BF">
        <w:rPr>
          <w:rStyle w:val="Strong"/>
        </w:rPr>
        <w:lastRenderedPageBreak/>
        <w:t>Pensionable pay</w:t>
      </w:r>
    </w:p>
    <w:p w14:paraId="00B00417" w14:textId="1B2D664E"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AA0FDD">
        <w:rPr>
          <w:snapToGrid w:val="0"/>
        </w:rPr>
        <w:t>, Neonatal Care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E5031D">
      <w:pPr>
        <w:pStyle w:val="ListParagraph"/>
        <w:spacing w:after="240"/>
        <w:ind w:left="714" w:hanging="357"/>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65A108DE" w14:textId="7F168214" w:rsidR="007F569D" w:rsidRDefault="007F569D" w:rsidP="00F52CBD">
      <w:pPr>
        <w:pStyle w:val="Heading4"/>
        <w:rPr>
          <w:rStyle w:val="Strong"/>
        </w:rPr>
      </w:pPr>
      <w:r>
        <w:rPr>
          <w:rStyle w:val="Strong"/>
        </w:rPr>
        <w:t>Public Service Pension Scheme</w:t>
      </w:r>
    </w:p>
    <w:p w14:paraId="55A48EE8" w14:textId="540E828D" w:rsidR="007F569D" w:rsidRDefault="0039591B" w:rsidP="007F569D">
      <w:r>
        <w:t>A</w:t>
      </w:r>
      <w:r w:rsidR="00007F43">
        <w:t xml:space="preserve"> workplace pension scheme </w:t>
      </w:r>
      <w:r w:rsidR="00554C8C">
        <w:t>for public sector employees</w:t>
      </w:r>
      <w:r w:rsidR="002C71FE">
        <w:t xml:space="preserve">, such as </w:t>
      </w:r>
      <w:r w:rsidR="00965B90">
        <w:t>civil servants, judges, local government workers, teachers</w:t>
      </w:r>
      <w:r w:rsidR="00337C08">
        <w:t xml:space="preserve">, health service workers, fire and rescue workers, </w:t>
      </w:r>
      <w:r w:rsidR="00F879FA">
        <w:t>members of the police forces and members of the armed forces.</w:t>
      </w:r>
    </w:p>
    <w:p w14:paraId="76D1EA4B" w14:textId="785EBDB7" w:rsidR="00B02EC8" w:rsidRDefault="00D00877" w:rsidP="00F52CBD">
      <w:pPr>
        <w:pStyle w:val="Heading4"/>
        <w:rPr>
          <w:rStyle w:val="Strong"/>
        </w:rPr>
      </w:pPr>
      <w:r>
        <w:rPr>
          <w:rStyle w:val="Strong"/>
        </w:rPr>
        <w:t>Qualifying period</w:t>
      </w:r>
    </w:p>
    <w:p w14:paraId="5234B0C1" w14:textId="21F9F4E1" w:rsidR="00D00877" w:rsidRDefault="00D00877" w:rsidP="00D00877">
      <w:r>
        <w:t xml:space="preserve">To qualify for benefits you must be an active member of the LGPS for at least two years. This is called the </w:t>
      </w:r>
      <w:r w:rsidRPr="00743374">
        <w:rPr>
          <w:b/>
          <w:i/>
        </w:rPr>
        <w:t>qualifying period</w:t>
      </w:r>
      <w:r>
        <w:t xml:space="preserve">. It is sometimes </w:t>
      </w:r>
      <w:r w:rsidR="00DE07D5">
        <w:t xml:space="preserve">called </w:t>
      </w:r>
      <w:r>
        <w:t>the vesting period.</w:t>
      </w:r>
    </w:p>
    <w:p w14:paraId="126822A7" w14:textId="39717F7D" w:rsidR="00D00877" w:rsidRDefault="00D00877" w:rsidP="00D00877">
      <w:r>
        <w:t xml:space="preserve">You can meet the </w:t>
      </w:r>
      <w:r w:rsidRPr="00743374">
        <w:rPr>
          <w:b/>
          <w:i/>
        </w:rPr>
        <w:t>qualifying period</w:t>
      </w:r>
      <w:r>
        <w:t xml:space="preserve"> before two years if</w:t>
      </w:r>
      <w:r w:rsidRPr="00CD0FE9">
        <w:t>:</w:t>
      </w:r>
    </w:p>
    <w:p w14:paraId="40062C1F" w14:textId="77777777" w:rsidR="00D00877" w:rsidRDefault="00D00877" w:rsidP="00D00877">
      <w:pPr>
        <w:pStyle w:val="ListParagraph"/>
        <w:rPr>
          <w:lang w:eastAsia="en-GB"/>
        </w:rPr>
      </w:pPr>
      <w:r>
        <w:rPr>
          <w:lang w:eastAsia="en-GB"/>
        </w:rPr>
        <w:t xml:space="preserve">you have brought a transfer of pension rights into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from a different </w:t>
      </w:r>
      <w:r w:rsidRPr="00FA64BE">
        <w:rPr>
          <w:lang w:eastAsia="en-GB"/>
        </w:rPr>
        <w:t>occupational pension scheme</w:t>
      </w:r>
      <w:r>
        <w:rPr>
          <w:lang w:eastAsia="en-GB"/>
        </w:rPr>
        <w:t xml:space="preserve"> or from a European pensions institution and the length of service you had in that scheme or institution was two or more years or, when added to the period of time you have been a member of the </w:t>
      </w:r>
      <w:r w:rsidRPr="00DD0BD4">
        <w:t>L</w:t>
      </w:r>
      <w:r w:rsidRPr="00176E40">
        <w:rPr>
          <w:spacing w:val="-70"/>
        </w:rPr>
        <w:t> </w:t>
      </w:r>
      <w:r w:rsidRPr="00DD0BD4">
        <w:t>G</w:t>
      </w:r>
      <w:r w:rsidRPr="00176E40">
        <w:rPr>
          <w:spacing w:val="-70"/>
        </w:rPr>
        <w:t> </w:t>
      </w:r>
      <w:r w:rsidRPr="00DD0BD4">
        <w:t>P</w:t>
      </w:r>
      <w:r w:rsidRPr="00176E40">
        <w:rPr>
          <w:spacing w:val="-70"/>
        </w:rPr>
        <w:t> </w:t>
      </w:r>
      <w:r w:rsidRPr="00DD0BD4">
        <w:t>S</w:t>
      </w:r>
      <w:r>
        <w:rPr>
          <w:lang w:eastAsia="en-GB"/>
        </w:rPr>
        <w:t xml:space="preserve"> is, in total, two or more years, or</w:t>
      </w:r>
    </w:p>
    <w:p w14:paraId="47D777BB" w14:textId="77777777" w:rsidR="00D00877" w:rsidRDefault="00D00877" w:rsidP="00D00877">
      <w:pPr>
        <w:pStyle w:val="ListParagraph"/>
        <w:rPr>
          <w:lang w:eastAsia="en-GB"/>
        </w:rPr>
      </w:pPr>
      <w:r>
        <w:rPr>
          <w:lang w:eastAsia="en-GB"/>
        </w:rPr>
        <w:lastRenderedPageBreak/>
        <w:t xml:space="preserve">you have brought a transfer of pension rights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from a pension scheme or arrangement where you were not allowed to receive a refund of contributions, or</w:t>
      </w:r>
    </w:p>
    <w:p w14:paraId="30190BF0" w14:textId="77777777" w:rsidR="00D00877" w:rsidRPr="00CE1A2B" w:rsidRDefault="00D00877" w:rsidP="00D00877">
      <w:pPr>
        <w:pStyle w:val="ListParagraph"/>
        <w:rPr>
          <w:lang w:eastAsia="en-GB"/>
        </w:rPr>
      </w:pPr>
      <w:r>
        <w:rPr>
          <w:lang w:eastAsia="en-GB"/>
        </w:rPr>
        <w:t xml:space="preserve">you have previously transferred pension rights out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to a pension scheme abroad (ie to a qualifying recognised overseas pension scheme), or</w:t>
      </w:r>
    </w:p>
    <w:p w14:paraId="4BEBC935" w14:textId="77777777" w:rsidR="00D00877" w:rsidRDefault="00D00877" w:rsidP="00D00877">
      <w:pPr>
        <w:pStyle w:val="ListParagraph"/>
        <w:rPr>
          <w:lang w:eastAsia="en-GB"/>
        </w:rPr>
      </w:pPr>
      <w:r>
        <w:rPr>
          <w:lang w:eastAsia="en-GB"/>
        </w:rPr>
        <w:t xml:space="preserve">you already hold a deferred benefit or are receiving a pension from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(other than a survivor's pension or pension credit member's pension), or</w:t>
      </w:r>
    </w:p>
    <w:p w14:paraId="2F92D9FC" w14:textId="77777777" w:rsidR="00D00877" w:rsidRDefault="00D00877" w:rsidP="00D00877">
      <w:pPr>
        <w:pStyle w:val="ListParagraph"/>
        <w:rPr>
          <w:lang w:eastAsia="en-GB"/>
        </w:rPr>
      </w:pPr>
      <w:r>
        <w:rPr>
          <w:lang w:eastAsia="en-GB"/>
        </w:rPr>
        <w:t xml:space="preserve">you have paid National Insurance contributions before 6 April 2016 while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and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in the year you reach </w:t>
      </w:r>
      <w:r>
        <w:rPr>
          <w:b/>
          <w:bCs/>
          <w:i/>
          <w:iCs/>
          <w:lang w:eastAsia="en-GB"/>
        </w:rPr>
        <w:t xml:space="preserve">State Pension Age </w:t>
      </w:r>
      <w:r>
        <w:rPr>
          <w:lang w:eastAsia="en-GB"/>
        </w:rPr>
        <w:t>or later, or</w:t>
      </w:r>
    </w:p>
    <w:p w14:paraId="2FC16952" w14:textId="77777777" w:rsidR="00D00877" w:rsidRDefault="00D00877" w:rsidP="00D00877">
      <w:pPr>
        <w:pStyle w:val="ListParagraph"/>
        <w:rPr>
          <w:lang w:eastAsia="en-GB"/>
        </w:rPr>
      </w:pPr>
      <w:r>
        <w:rPr>
          <w:lang w:eastAsia="en-GB"/>
        </w:rPr>
        <w:t xml:space="preserve">you stop contributing 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at age 75, or</w:t>
      </w:r>
    </w:p>
    <w:p w14:paraId="29F24149" w14:textId="77777777" w:rsidR="00D00877" w:rsidRDefault="00D00877" w:rsidP="00E5031D">
      <w:pPr>
        <w:pStyle w:val="ListParagraph"/>
        <w:spacing w:after="240"/>
        <w:ind w:left="714" w:hanging="357"/>
        <w:rPr>
          <w:lang w:eastAsia="en-GB"/>
        </w:rPr>
      </w:pPr>
      <w:r>
        <w:rPr>
          <w:lang w:eastAsia="en-GB"/>
        </w:rPr>
        <w:t>you die in service.</w:t>
      </w:r>
    </w:p>
    <w:p w14:paraId="14A6319B" w14:textId="231EFCB8"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BE4D4B">
      <w:pPr>
        <w:pStyle w:val="ListParagraph"/>
        <w:numPr>
          <w:ilvl w:val="0"/>
          <w:numId w:val="1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BE4D4B">
      <w:pPr>
        <w:pStyle w:val="ListParagraph"/>
        <w:numPr>
          <w:ilvl w:val="0"/>
          <w:numId w:val="14"/>
        </w:numPr>
      </w:pPr>
      <w:r>
        <w:t xml:space="preserve">Paid Additional Maternity or Adoption Leave (normally after week 26 and up to week 39) </w:t>
      </w:r>
    </w:p>
    <w:p w14:paraId="2592D89E" w14:textId="77777777" w:rsidR="00682D49" w:rsidRDefault="004964BF" w:rsidP="00BE4D4B">
      <w:pPr>
        <w:pStyle w:val="ListParagraph"/>
        <w:numPr>
          <w:ilvl w:val="0"/>
          <w:numId w:val="14"/>
        </w:numPr>
      </w:pPr>
      <w:r>
        <w:t>Paternity Leave</w:t>
      </w:r>
    </w:p>
    <w:p w14:paraId="44FA6AF7" w14:textId="77777777" w:rsidR="004C6199" w:rsidRDefault="00482CBA" w:rsidP="00BE4D4B">
      <w:pPr>
        <w:pStyle w:val="ListParagraph"/>
        <w:numPr>
          <w:ilvl w:val="0"/>
          <w:numId w:val="14"/>
        </w:numPr>
      </w:pPr>
      <w:r>
        <w:t xml:space="preserve">Paid </w:t>
      </w:r>
      <w:r w:rsidR="004964BF">
        <w:t>Shared Parental Leave</w:t>
      </w:r>
      <w:r>
        <w:t xml:space="preserve"> </w:t>
      </w:r>
    </w:p>
    <w:p w14:paraId="29D3F2BB" w14:textId="68E76BFE" w:rsidR="00482CBA" w:rsidRDefault="004C6199" w:rsidP="00BE4D4B">
      <w:pPr>
        <w:pStyle w:val="ListParagraph"/>
        <w:numPr>
          <w:ilvl w:val="0"/>
          <w:numId w:val="14"/>
        </w:numPr>
      </w:pPr>
      <w:r>
        <w:t xml:space="preserve">Paid </w:t>
      </w:r>
      <w:r w:rsidR="00E679AF">
        <w:t>N</w:t>
      </w:r>
      <w:r>
        <w:t>eonatal</w:t>
      </w:r>
      <w:r w:rsidR="00F70F5E">
        <w:t xml:space="preserve"> Care</w:t>
      </w:r>
      <w:r>
        <w:t xml:space="preserve"> </w:t>
      </w:r>
      <w:r w:rsidR="00E679AF">
        <w:t>L</w:t>
      </w:r>
      <w:r>
        <w:t>eave</w:t>
      </w:r>
      <w:r w:rsidR="002A558A">
        <w:t xml:space="preserve"> </w:t>
      </w:r>
      <w:r w:rsidR="00482CBA">
        <w:t>or</w:t>
      </w:r>
    </w:p>
    <w:p w14:paraId="50D12CF0" w14:textId="435A2BDE" w:rsidR="007D51FD" w:rsidRPr="007D51FD" w:rsidRDefault="00482CBA" w:rsidP="00E5031D">
      <w:pPr>
        <w:pStyle w:val="ListParagraph"/>
        <w:numPr>
          <w:ilvl w:val="0"/>
          <w:numId w:val="14"/>
        </w:numPr>
        <w:spacing w:after="240"/>
        <w:ind w:left="714" w:hanging="357"/>
        <w:rPr>
          <w:bCs/>
          <w:sz w:val="26"/>
          <w:szCs w:val="26"/>
        </w:rPr>
      </w:pPr>
      <w:r>
        <w:t xml:space="preserve">Paid </w:t>
      </w:r>
      <w:r w:rsidR="00E679AF">
        <w:t>P</w:t>
      </w:r>
      <w:r>
        <w:t xml:space="preserve">arental </w:t>
      </w:r>
      <w:r w:rsidR="00E679AF">
        <w:t>B</w:t>
      </w:r>
      <w:r>
        <w:t xml:space="preserve">ereavement </w:t>
      </w:r>
      <w:r w:rsidR="00E679AF">
        <w:t>L</w:t>
      </w:r>
      <w:r>
        <w:t>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lastRenderedPageBreak/>
        <w:t>State Pension Age</w:t>
      </w:r>
    </w:p>
    <w:p w14:paraId="44029F3C" w14:textId="3A15C152"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October</w:t>
      </w:r>
      <w:r w:rsidR="00FF3AAB">
        <w:t> </w:t>
      </w:r>
      <w:r w:rsidRPr="005D55C6">
        <w:t xml:space="preserve">2020. </w:t>
      </w:r>
    </w:p>
    <w:p w14:paraId="6BF2A709" w14:textId="68A0B6E5" w:rsidR="004964BF" w:rsidRDefault="004964BF" w:rsidP="00835BF0">
      <w:pPr>
        <w:spacing w:before="240"/>
      </w:pPr>
      <w:r w:rsidRPr="00CA1775">
        <w:rPr>
          <w:color w:val="000000"/>
        </w:rPr>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41" w:history="1">
        <w:r w:rsidRPr="0089725B">
          <w:rPr>
            <w:rStyle w:val="Hyperlink"/>
          </w:rPr>
          <w:t>announced plans</w:t>
        </w:r>
      </w:hyperlink>
      <w:r w:rsidRPr="00CA1775">
        <w:t xml:space="preserve"> to</w:t>
      </w:r>
      <w:r>
        <w:t xml:space="preserve"> bring forward the rise to 68 to between 2037 and 2039. </w:t>
      </w:r>
    </w:p>
    <w:p w14:paraId="0E086267" w14:textId="114B4ABE" w:rsidR="004964BF" w:rsidRDefault="004964BF" w:rsidP="00F52CBD">
      <w:pPr>
        <w:pStyle w:val="Heading4"/>
        <w:rPr>
          <w:rStyle w:val="Strong"/>
        </w:rPr>
      </w:pPr>
      <w:r w:rsidRPr="004964BF">
        <w:rPr>
          <w:rStyle w:val="Strong"/>
        </w:rPr>
        <w:t xml:space="preserve">Vesting </w:t>
      </w:r>
      <w:r w:rsidR="006F0BAA">
        <w:rPr>
          <w:rStyle w:val="Strong"/>
        </w:rPr>
        <w:t>p</w:t>
      </w:r>
      <w:r w:rsidRPr="004964BF">
        <w:rPr>
          <w:rStyle w:val="Strong"/>
        </w:rPr>
        <w:t>eriod</w:t>
      </w:r>
    </w:p>
    <w:p w14:paraId="5A2D9FE9" w14:textId="3EE26D53" w:rsidR="00D00877" w:rsidRPr="00E5031D" w:rsidRDefault="00D00877" w:rsidP="00E5031D">
      <w:r>
        <w:t xml:space="preserve">See </w:t>
      </w:r>
      <w:r w:rsidRPr="00E5031D">
        <w:rPr>
          <w:b/>
          <w:bCs/>
          <w:i/>
          <w:iCs/>
        </w:rPr>
        <w:t>Qualifying period</w:t>
      </w:r>
      <w:r>
        <w:t xml:space="preserve">. </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42"/>
          <w:footerReference w:type="default" r:id="rId43"/>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7" w:name="_Toc196395780"/>
      <w:r w:rsidRPr="002A40D0">
        <w:lastRenderedPageBreak/>
        <w:t>Further information and disclaimer</w:t>
      </w:r>
      <w:bookmarkEnd w:id="57"/>
    </w:p>
    <w:p w14:paraId="53B15389" w14:textId="3930729F"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as at</w:t>
      </w:r>
      <w:r w:rsidR="00CE1753">
        <w:t xml:space="preserve"> </w:t>
      </w:r>
      <w:r w:rsidR="001703C7">
        <w:t>April</w:t>
      </w:r>
      <w:r w:rsidR="00323DCF">
        <w:t xml:space="preserve"> 202</w:t>
      </w:r>
      <w:r w:rsidR="001703C7">
        <w:t>5</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44"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45EBA94B" w:rsidR="000341C6" w:rsidRDefault="004964BF" w:rsidP="00BE4D4B">
      <w:pPr>
        <w:pStyle w:val="ListParagraph"/>
        <w:numPr>
          <w:ilvl w:val="0"/>
          <w:numId w:val="18"/>
        </w:numPr>
      </w:pPr>
      <w:r w:rsidRPr="00063BF8">
        <w:t>whose pension benefits increase in any tax year by more than the</w:t>
      </w:r>
      <w:r>
        <w:t xml:space="preserve"> standard</w:t>
      </w:r>
      <w:r w:rsidRPr="00063BF8">
        <w:t xml:space="preserve"> annual allowance </w:t>
      </w:r>
      <w:r>
        <w:t>or the tapered annual allowance</w:t>
      </w:r>
      <w:r w:rsidRPr="00063BF8">
        <w:t xml:space="preserve">, </w:t>
      </w:r>
      <w:r w:rsidR="00D07538">
        <w:t xml:space="preserve">or </w:t>
      </w:r>
    </w:p>
    <w:p w14:paraId="16B0FB37" w14:textId="57421573" w:rsidR="000341C6" w:rsidRDefault="004964BF" w:rsidP="00BE4D4B">
      <w:pPr>
        <w:pStyle w:val="ListParagraph"/>
        <w:numPr>
          <w:ilvl w:val="0"/>
          <w:numId w:val="18"/>
        </w:numPr>
      </w:pPr>
      <w:r w:rsidRPr="00063BF8">
        <w:t>to whom protected rights apply</w:t>
      </w:r>
      <w:r w:rsidR="00D07538">
        <w:t>.</w:t>
      </w:r>
      <w:r w:rsidRPr="00063BF8">
        <w:t xml:space="preserve"> </w:t>
      </w:r>
    </w:p>
    <w:p w14:paraId="6BA6030C" w14:textId="70F1149D" w:rsidR="00D474F6" w:rsidRDefault="00D474F6" w:rsidP="000341C6">
      <w:r>
        <w:t>Yo</w:t>
      </w:r>
      <w:r w:rsidR="006F5693">
        <w:t xml:space="preserve">u can find out basic information about </w:t>
      </w:r>
      <w:r w:rsidR="00F13953">
        <w:t xml:space="preserve">the annual allowance </w:t>
      </w:r>
      <w:r w:rsidR="00DD568F">
        <w:t>i</w:t>
      </w:r>
      <w:r w:rsidR="00CE1753">
        <w:t xml:space="preserve">n </w:t>
      </w:r>
      <w:r w:rsidR="00DD568F">
        <w:t xml:space="preserve">the </w:t>
      </w:r>
      <w:hyperlink r:id="rId45" w:history="1">
        <w:r w:rsidR="00CE1753" w:rsidRPr="00CE1753">
          <w:rPr>
            <w:rStyle w:val="Hyperlink"/>
          </w:rPr>
          <w:t>tax section</w:t>
        </w:r>
      </w:hyperlink>
      <w:r w:rsidR="00CE1753">
        <w:t xml:space="preserve"> </w:t>
      </w:r>
      <w:r w:rsidR="00DD568F">
        <w:t xml:space="preserve">of </w:t>
      </w:r>
      <w:r w:rsidR="00CE1753">
        <w:t xml:space="preserve">the </w:t>
      </w:r>
      <w:r w:rsidR="00DD568F">
        <w:t xml:space="preserve">LGPS member </w:t>
      </w:r>
      <w:r w:rsidR="00CE1753">
        <w:t>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3B8EB531" w14:textId="1DB1ADF9" w:rsidR="001C7C00" w:rsidRDefault="004964BF" w:rsidP="001C7C00">
      <w:pPr>
        <w:rPr>
          <w:color w:val="FF0000"/>
        </w:rPr>
      </w:pPr>
      <w:r w:rsidRPr="002C1E32">
        <w:rPr>
          <w:color w:val="FF0000"/>
        </w:rPr>
        <w:t xml:space="preserve">Administering authorities to insert their own contact information. </w:t>
      </w:r>
    </w:p>
    <w:sectPr w:rsidR="001C7C00">
      <w:head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0EF5A" w14:textId="77777777" w:rsidR="00B65B4E" w:rsidRDefault="00B65B4E" w:rsidP="001C7C00">
      <w:pPr>
        <w:spacing w:line="240" w:lineRule="auto"/>
      </w:pPr>
      <w:r>
        <w:separator/>
      </w:r>
    </w:p>
  </w:endnote>
  <w:endnote w:type="continuationSeparator" w:id="0">
    <w:p w14:paraId="0559F0A0" w14:textId="77777777" w:rsidR="00B65B4E" w:rsidRDefault="00B65B4E" w:rsidP="001C7C00">
      <w:pPr>
        <w:spacing w:line="240" w:lineRule="auto"/>
      </w:pPr>
      <w:r>
        <w:continuationSeparator/>
      </w:r>
    </w:p>
  </w:endnote>
  <w:endnote w:type="continuationNotice" w:id="1">
    <w:p w14:paraId="1109849B" w14:textId="77777777" w:rsidR="00B65B4E" w:rsidRDefault="00B65B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07650"/>
      <w:docPartObj>
        <w:docPartGallery w:val="Page Numbers (Bottom of Page)"/>
        <w:docPartUnique/>
      </w:docPartObj>
    </w:sdtPr>
    <w:sdtEndPr>
      <w:rPr>
        <w:sz w:val="20"/>
        <w:szCs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0E640973"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27C0CC61"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9252719"/>
      <w:docPartObj>
        <w:docPartGallery w:val="Page Numbers (Bottom of Page)"/>
        <w:docPartUnique/>
      </w:docPartObj>
    </w:sdtPr>
    <w:sdtEndPr>
      <w:rPr>
        <w:sz w:val="20"/>
        <w:szCs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0B7860A4" w:rsidR="002C7C9E" w:rsidRPr="00646CDA" w:rsidRDefault="002C7C9E" w:rsidP="00646CDA">
    <w:pPr>
      <w:pStyle w:val="Footer"/>
      <w:spacing w:after="0"/>
      <w:rPr>
        <w:sz w:val="20"/>
      </w:rPr>
    </w:pPr>
    <w:r w:rsidRPr="006C0A0B">
      <w:rPr>
        <w:noProof/>
        <w:sz w:val="20"/>
      </w:rPr>
      <w:t>Version 2.</w:t>
    </w:r>
    <w:r w:rsidR="00250BFC">
      <w:rPr>
        <w:noProof/>
        <w:sz w:val="20"/>
      </w:rPr>
      <w:t>6</w:t>
    </w:r>
    <w:r w:rsidR="00250BFC" w:rsidRPr="006C0A0B">
      <w:rPr>
        <w:noProof/>
        <w:sz w:val="20"/>
      </w:rPr>
      <w:t xml:space="preserve"> </w:t>
    </w:r>
    <w:r w:rsidR="00250BFC">
      <w:rPr>
        <w:noProof/>
        <w:sz w:val="20"/>
      </w:rPr>
      <w:t>April</w:t>
    </w:r>
    <w:r w:rsidR="00250BFC" w:rsidRPr="006C0A0B">
      <w:rPr>
        <w:noProof/>
        <w:sz w:val="20"/>
      </w:rPr>
      <w:t xml:space="preserve"> </w:t>
    </w:r>
    <w:r w:rsidRPr="006C0A0B">
      <w:rPr>
        <w:noProof/>
        <w:sz w:val="20"/>
      </w:rPr>
      <w:t>202</w:t>
    </w:r>
    <w:r w:rsidR="00250BFC">
      <w:rPr>
        <w:noProof/>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57916" w14:textId="77777777" w:rsidR="00B65B4E" w:rsidRDefault="00B65B4E" w:rsidP="001C7C00">
      <w:pPr>
        <w:spacing w:line="240" w:lineRule="auto"/>
      </w:pPr>
      <w:r>
        <w:separator/>
      </w:r>
    </w:p>
  </w:footnote>
  <w:footnote w:type="continuationSeparator" w:id="0">
    <w:p w14:paraId="137DC647" w14:textId="77777777" w:rsidR="00B65B4E" w:rsidRDefault="00B65B4E" w:rsidP="001C7C00">
      <w:pPr>
        <w:spacing w:line="240" w:lineRule="auto"/>
      </w:pPr>
      <w:r>
        <w:continuationSeparator/>
      </w:r>
    </w:p>
  </w:footnote>
  <w:footnote w:type="continuationNotice" w:id="1">
    <w:p w14:paraId="4B9B430D" w14:textId="77777777" w:rsidR="00B65B4E" w:rsidRDefault="00B65B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47D0D" w14:textId="77777777" w:rsidR="002658F2" w:rsidRPr="00850D7C" w:rsidRDefault="002658F2">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580F" w14:textId="4AC9FD6A"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0A281C">
      <w:rPr>
        <w:rFonts w:ascii="Arial" w:hAnsi="Arial"/>
        <w:b/>
        <w:sz w:val="22"/>
      </w:rPr>
      <w:t>Protection for your family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0F23B" w14:textId="77777777" w:rsidR="000A281C" w:rsidRPr="00850D7C" w:rsidRDefault="000A281C">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C65"/>
    <w:multiLevelType w:val="hybridMultilevel"/>
    <w:tmpl w:val="BD5A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A61D1"/>
    <w:multiLevelType w:val="hybridMultilevel"/>
    <w:tmpl w:val="A1A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F09DE"/>
    <w:multiLevelType w:val="hybridMultilevel"/>
    <w:tmpl w:val="7E3C52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269D1871"/>
    <w:multiLevelType w:val="hybridMultilevel"/>
    <w:tmpl w:val="B2F60E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2" w15:restartNumberingAfterBreak="0">
    <w:nsid w:val="31EF67BD"/>
    <w:multiLevelType w:val="hybridMultilevel"/>
    <w:tmpl w:val="EFDE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6139D"/>
    <w:multiLevelType w:val="hybridMultilevel"/>
    <w:tmpl w:val="40C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1A79"/>
    <w:multiLevelType w:val="hybridMultilevel"/>
    <w:tmpl w:val="8B8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F97227"/>
    <w:multiLevelType w:val="hybridMultilevel"/>
    <w:tmpl w:val="1A78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5"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6" w15:restartNumberingAfterBreak="0">
    <w:nsid w:val="7D18634F"/>
    <w:multiLevelType w:val="hybridMultilevel"/>
    <w:tmpl w:val="493A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5567830">
    <w:abstractNumId w:val="1"/>
  </w:num>
  <w:num w:numId="2" w16cid:durableId="1988315632">
    <w:abstractNumId w:val="5"/>
  </w:num>
  <w:num w:numId="3" w16cid:durableId="1465386395">
    <w:abstractNumId w:val="22"/>
  </w:num>
  <w:num w:numId="4" w16cid:durableId="1459108467">
    <w:abstractNumId w:val="15"/>
  </w:num>
  <w:num w:numId="5" w16cid:durableId="2092965032">
    <w:abstractNumId w:val="2"/>
  </w:num>
  <w:num w:numId="6" w16cid:durableId="1999842504">
    <w:abstractNumId w:val="19"/>
  </w:num>
  <w:num w:numId="7" w16cid:durableId="1647317227">
    <w:abstractNumId w:val="25"/>
  </w:num>
  <w:num w:numId="8" w16cid:durableId="132256530">
    <w:abstractNumId w:val="4"/>
  </w:num>
  <w:num w:numId="9" w16cid:durableId="271325082">
    <w:abstractNumId w:val="8"/>
  </w:num>
  <w:num w:numId="10" w16cid:durableId="1349454087">
    <w:abstractNumId w:val="11"/>
  </w:num>
  <w:num w:numId="11" w16cid:durableId="53552182">
    <w:abstractNumId w:val="23"/>
  </w:num>
  <w:num w:numId="12" w16cid:durableId="444270892">
    <w:abstractNumId w:val="13"/>
  </w:num>
  <w:num w:numId="13" w16cid:durableId="1201625189">
    <w:abstractNumId w:val="24"/>
  </w:num>
  <w:num w:numId="14" w16cid:durableId="799416790">
    <w:abstractNumId w:val="20"/>
  </w:num>
  <w:num w:numId="15" w16cid:durableId="1348799210">
    <w:abstractNumId w:val="18"/>
  </w:num>
  <w:num w:numId="16" w16cid:durableId="469713060">
    <w:abstractNumId w:val="27"/>
  </w:num>
  <w:num w:numId="17" w16cid:durableId="49692486">
    <w:abstractNumId w:val="16"/>
  </w:num>
  <w:num w:numId="18" w16cid:durableId="1717508647">
    <w:abstractNumId w:val="10"/>
  </w:num>
  <w:num w:numId="19" w16cid:durableId="792556728">
    <w:abstractNumId w:val="9"/>
  </w:num>
  <w:num w:numId="20" w16cid:durableId="1205752963">
    <w:abstractNumId w:val="26"/>
  </w:num>
  <w:num w:numId="21" w16cid:durableId="1078332834">
    <w:abstractNumId w:val="14"/>
  </w:num>
  <w:num w:numId="22" w16cid:durableId="1247346714">
    <w:abstractNumId w:val="3"/>
  </w:num>
  <w:num w:numId="23" w16cid:durableId="288049277">
    <w:abstractNumId w:val="12"/>
  </w:num>
  <w:num w:numId="24" w16cid:durableId="1061633401">
    <w:abstractNumId w:val="0"/>
  </w:num>
  <w:num w:numId="25" w16cid:durableId="737434960">
    <w:abstractNumId w:val="6"/>
  </w:num>
  <w:num w:numId="26" w16cid:durableId="669481465">
    <w:abstractNumId w:val="7"/>
  </w:num>
  <w:num w:numId="27" w16cid:durableId="1264806117">
    <w:abstractNumId w:val="21"/>
  </w:num>
  <w:num w:numId="28" w16cid:durableId="154779558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055EF"/>
    <w:rsid w:val="00007F43"/>
    <w:rsid w:val="00010DA8"/>
    <w:rsid w:val="00012168"/>
    <w:rsid w:val="00014BCB"/>
    <w:rsid w:val="00015657"/>
    <w:rsid w:val="00016990"/>
    <w:rsid w:val="00016EC2"/>
    <w:rsid w:val="000216FC"/>
    <w:rsid w:val="00022976"/>
    <w:rsid w:val="00022ABA"/>
    <w:rsid w:val="00023A25"/>
    <w:rsid w:val="00023BD4"/>
    <w:rsid w:val="00023E2D"/>
    <w:rsid w:val="00026A2C"/>
    <w:rsid w:val="00027236"/>
    <w:rsid w:val="00027E1A"/>
    <w:rsid w:val="00030D80"/>
    <w:rsid w:val="00032B47"/>
    <w:rsid w:val="000341C6"/>
    <w:rsid w:val="00034AB4"/>
    <w:rsid w:val="00036E33"/>
    <w:rsid w:val="00037AB5"/>
    <w:rsid w:val="00043ACD"/>
    <w:rsid w:val="00043C9B"/>
    <w:rsid w:val="00044734"/>
    <w:rsid w:val="00044CA6"/>
    <w:rsid w:val="0004611D"/>
    <w:rsid w:val="00046775"/>
    <w:rsid w:val="00047EAF"/>
    <w:rsid w:val="0005010D"/>
    <w:rsid w:val="000516E5"/>
    <w:rsid w:val="00052DFB"/>
    <w:rsid w:val="00056F9E"/>
    <w:rsid w:val="00057915"/>
    <w:rsid w:val="00061968"/>
    <w:rsid w:val="00061CB9"/>
    <w:rsid w:val="0006485A"/>
    <w:rsid w:val="00065E45"/>
    <w:rsid w:val="00070DAE"/>
    <w:rsid w:val="00075B02"/>
    <w:rsid w:val="00083140"/>
    <w:rsid w:val="0008451A"/>
    <w:rsid w:val="000902C4"/>
    <w:rsid w:val="0009122E"/>
    <w:rsid w:val="00091374"/>
    <w:rsid w:val="00091894"/>
    <w:rsid w:val="000925A6"/>
    <w:rsid w:val="00094595"/>
    <w:rsid w:val="0009617F"/>
    <w:rsid w:val="000A05F6"/>
    <w:rsid w:val="000A19E3"/>
    <w:rsid w:val="000A1CA1"/>
    <w:rsid w:val="000A281C"/>
    <w:rsid w:val="000A3BB1"/>
    <w:rsid w:val="000A3D83"/>
    <w:rsid w:val="000A4237"/>
    <w:rsid w:val="000A53E5"/>
    <w:rsid w:val="000A5B05"/>
    <w:rsid w:val="000B00CF"/>
    <w:rsid w:val="000B0B16"/>
    <w:rsid w:val="000B0B9D"/>
    <w:rsid w:val="000B4689"/>
    <w:rsid w:val="000B7622"/>
    <w:rsid w:val="000C0D1F"/>
    <w:rsid w:val="000C4836"/>
    <w:rsid w:val="000C70FD"/>
    <w:rsid w:val="000C7AAA"/>
    <w:rsid w:val="000C7D42"/>
    <w:rsid w:val="000D0420"/>
    <w:rsid w:val="000D0805"/>
    <w:rsid w:val="000D2351"/>
    <w:rsid w:val="000D287F"/>
    <w:rsid w:val="000D3DE2"/>
    <w:rsid w:val="000D3FBC"/>
    <w:rsid w:val="000D5E72"/>
    <w:rsid w:val="000E00A3"/>
    <w:rsid w:val="000E12FD"/>
    <w:rsid w:val="000E2534"/>
    <w:rsid w:val="000E28D4"/>
    <w:rsid w:val="000E2BFC"/>
    <w:rsid w:val="000E3410"/>
    <w:rsid w:val="000E3A81"/>
    <w:rsid w:val="000E4F28"/>
    <w:rsid w:val="000E4F99"/>
    <w:rsid w:val="000E6A88"/>
    <w:rsid w:val="000F2054"/>
    <w:rsid w:val="000F2BB5"/>
    <w:rsid w:val="000F45EC"/>
    <w:rsid w:val="000F4FBD"/>
    <w:rsid w:val="000F7F48"/>
    <w:rsid w:val="00100839"/>
    <w:rsid w:val="0010422F"/>
    <w:rsid w:val="001047CB"/>
    <w:rsid w:val="00105568"/>
    <w:rsid w:val="0011212D"/>
    <w:rsid w:val="00112B2C"/>
    <w:rsid w:val="00114A59"/>
    <w:rsid w:val="00115769"/>
    <w:rsid w:val="00115BDE"/>
    <w:rsid w:val="0011603E"/>
    <w:rsid w:val="00116206"/>
    <w:rsid w:val="00116448"/>
    <w:rsid w:val="00116644"/>
    <w:rsid w:val="001209B1"/>
    <w:rsid w:val="00121CAE"/>
    <w:rsid w:val="00124C26"/>
    <w:rsid w:val="0013014C"/>
    <w:rsid w:val="00131343"/>
    <w:rsid w:val="001315A2"/>
    <w:rsid w:val="00134AC7"/>
    <w:rsid w:val="00135E5D"/>
    <w:rsid w:val="0013606F"/>
    <w:rsid w:val="001360DC"/>
    <w:rsid w:val="00136B45"/>
    <w:rsid w:val="001402E1"/>
    <w:rsid w:val="00141BDD"/>
    <w:rsid w:val="001476F8"/>
    <w:rsid w:val="00150DE2"/>
    <w:rsid w:val="001513A1"/>
    <w:rsid w:val="00151FBC"/>
    <w:rsid w:val="00152AFB"/>
    <w:rsid w:val="001534E7"/>
    <w:rsid w:val="00154FAE"/>
    <w:rsid w:val="00155F93"/>
    <w:rsid w:val="001560FE"/>
    <w:rsid w:val="00157252"/>
    <w:rsid w:val="00161A35"/>
    <w:rsid w:val="001637ED"/>
    <w:rsid w:val="00166220"/>
    <w:rsid w:val="00166244"/>
    <w:rsid w:val="00166F0C"/>
    <w:rsid w:val="001703C7"/>
    <w:rsid w:val="0017518D"/>
    <w:rsid w:val="00175603"/>
    <w:rsid w:val="00176DCC"/>
    <w:rsid w:val="00176E40"/>
    <w:rsid w:val="00177A12"/>
    <w:rsid w:val="00177C07"/>
    <w:rsid w:val="00181A3A"/>
    <w:rsid w:val="001870DB"/>
    <w:rsid w:val="001912B4"/>
    <w:rsid w:val="00193FF2"/>
    <w:rsid w:val="00196046"/>
    <w:rsid w:val="001961A2"/>
    <w:rsid w:val="001964C6"/>
    <w:rsid w:val="00197A67"/>
    <w:rsid w:val="001A19E0"/>
    <w:rsid w:val="001A2463"/>
    <w:rsid w:val="001A5631"/>
    <w:rsid w:val="001A5EDB"/>
    <w:rsid w:val="001A73C7"/>
    <w:rsid w:val="001A77A7"/>
    <w:rsid w:val="001B0389"/>
    <w:rsid w:val="001B0D9A"/>
    <w:rsid w:val="001B15C6"/>
    <w:rsid w:val="001B1767"/>
    <w:rsid w:val="001B36CE"/>
    <w:rsid w:val="001B507C"/>
    <w:rsid w:val="001B5A02"/>
    <w:rsid w:val="001C2605"/>
    <w:rsid w:val="001C3065"/>
    <w:rsid w:val="001C47CD"/>
    <w:rsid w:val="001C551F"/>
    <w:rsid w:val="001C6FBC"/>
    <w:rsid w:val="001C7C00"/>
    <w:rsid w:val="001D0A9F"/>
    <w:rsid w:val="001D25B5"/>
    <w:rsid w:val="001D353A"/>
    <w:rsid w:val="001D42BE"/>
    <w:rsid w:val="001E04FA"/>
    <w:rsid w:val="001E1E44"/>
    <w:rsid w:val="001E4976"/>
    <w:rsid w:val="001E5F92"/>
    <w:rsid w:val="001E709D"/>
    <w:rsid w:val="001E7827"/>
    <w:rsid w:val="001F1D2A"/>
    <w:rsid w:val="001F275F"/>
    <w:rsid w:val="001F29C2"/>
    <w:rsid w:val="001F4AB2"/>
    <w:rsid w:val="001F668A"/>
    <w:rsid w:val="001F67E8"/>
    <w:rsid w:val="00201485"/>
    <w:rsid w:val="00201D73"/>
    <w:rsid w:val="00202309"/>
    <w:rsid w:val="00202629"/>
    <w:rsid w:val="00202DB0"/>
    <w:rsid w:val="00203FDF"/>
    <w:rsid w:val="002075D4"/>
    <w:rsid w:val="002100DE"/>
    <w:rsid w:val="002113AE"/>
    <w:rsid w:val="00211A05"/>
    <w:rsid w:val="00212B47"/>
    <w:rsid w:val="00213128"/>
    <w:rsid w:val="0021488E"/>
    <w:rsid w:val="00214DD1"/>
    <w:rsid w:val="00215BD3"/>
    <w:rsid w:val="00217C30"/>
    <w:rsid w:val="002202C5"/>
    <w:rsid w:val="002211CC"/>
    <w:rsid w:val="0022244C"/>
    <w:rsid w:val="0022285E"/>
    <w:rsid w:val="00222D0A"/>
    <w:rsid w:val="00224FBB"/>
    <w:rsid w:val="00230911"/>
    <w:rsid w:val="00230D44"/>
    <w:rsid w:val="00232D8E"/>
    <w:rsid w:val="00233983"/>
    <w:rsid w:val="002347E2"/>
    <w:rsid w:val="002354AA"/>
    <w:rsid w:val="0023587B"/>
    <w:rsid w:val="00240046"/>
    <w:rsid w:val="00240E57"/>
    <w:rsid w:val="00244500"/>
    <w:rsid w:val="002471AC"/>
    <w:rsid w:val="00247872"/>
    <w:rsid w:val="00250A72"/>
    <w:rsid w:val="00250BFC"/>
    <w:rsid w:val="00250EFF"/>
    <w:rsid w:val="00251448"/>
    <w:rsid w:val="0025190A"/>
    <w:rsid w:val="00253133"/>
    <w:rsid w:val="00254522"/>
    <w:rsid w:val="00254917"/>
    <w:rsid w:val="0025609A"/>
    <w:rsid w:val="0025700A"/>
    <w:rsid w:val="00260D4C"/>
    <w:rsid w:val="002620C0"/>
    <w:rsid w:val="00262AE8"/>
    <w:rsid w:val="00262E71"/>
    <w:rsid w:val="00263F6B"/>
    <w:rsid w:val="0026460D"/>
    <w:rsid w:val="0026535D"/>
    <w:rsid w:val="002658F2"/>
    <w:rsid w:val="002675E7"/>
    <w:rsid w:val="00273FA3"/>
    <w:rsid w:val="00280782"/>
    <w:rsid w:val="00281CC5"/>
    <w:rsid w:val="002828B4"/>
    <w:rsid w:val="00282B95"/>
    <w:rsid w:val="00282F36"/>
    <w:rsid w:val="0028774F"/>
    <w:rsid w:val="00290B3E"/>
    <w:rsid w:val="002915EF"/>
    <w:rsid w:val="0029429F"/>
    <w:rsid w:val="00296BBE"/>
    <w:rsid w:val="00296C85"/>
    <w:rsid w:val="002978DA"/>
    <w:rsid w:val="002A24EA"/>
    <w:rsid w:val="002A3230"/>
    <w:rsid w:val="002A350C"/>
    <w:rsid w:val="002A4C71"/>
    <w:rsid w:val="002A558A"/>
    <w:rsid w:val="002A65E4"/>
    <w:rsid w:val="002A6A4B"/>
    <w:rsid w:val="002B0309"/>
    <w:rsid w:val="002C1D0D"/>
    <w:rsid w:val="002C4C9D"/>
    <w:rsid w:val="002C567B"/>
    <w:rsid w:val="002C5965"/>
    <w:rsid w:val="002C6A19"/>
    <w:rsid w:val="002C6BEB"/>
    <w:rsid w:val="002C6D6D"/>
    <w:rsid w:val="002C6F2C"/>
    <w:rsid w:val="002C71FE"/>
    <w:rsid w:val="002C7C39"/>
    <w:rsid w:val="002C7C9E"/>
    <w:rsid w:val="002D0161"/>
    <w:rsid w:val="002D202B"/>
    <w:rsid w:val="002D3C52"/>
    <w:rsid w:val="002D4578"/>
    <w:rsid w:val="002D474A"/>
    <w:rsid w:val="002D4948"/>
    <w:rsid w:val="002D4A61"/>
    <w:rsid w:val="002D78EE"/>
    <w:rsid w:val="002D7EE6"/>
    <w:rsid w:val="002E1FC6"/>
    <w:rsid w:val="002E2266"/>
    <w:rsid w:val="002E2451"/>
    <w:rsid w:val="002E42EE"/>
    <w:rsid w:val="002E6163"/>
    <w:rsid w:val="002E6A4E"/>
    <w:rsid w:val="002F0103"/>
    <w:rsid w:val="002F067A"/>
    <w:rsid w:val="002F1524"/>
    <w:rsid w:val="002F186A"/>
    <w:rsid w:val="002F2B1B"/>
    <w:rsid w:val="002F2C13"/>
    <w:rsid w:val="002F4776"/>
    <w:rsid w:val="002F5458"/>
    <w:rsid w:val="002F6B6A"/>
    <w:rsid w:val="002F7AD0"/>
    <w:rsid w:val="00302670"/>
    <w:rsid w:val="0030526A"/>
    <w:rsid w:val="00306BD5"/>
    <w:rsid w:val="00306C87"/>
    <w:rsid w:val="00310B57"/>
    <w:rsid w:val="0031705A"/>
    <w:rsid w:val="00317528"/>
    <w:rsid w:val="00320587"/>
    <w:rsid w:val="00321811"/>
    <w:rsid w:val="003219F1"/>
    <w:rsid w:val="00323DCF"/>
    <w:rsid w:val="0032561F"/>
    <w:rsid w:val="003301E5"/>
    <w:rsid w:val="003308DF"/>
    <w:rsid w:val="00331284"/>
    <w:rsid w:val="00332A73"/>
    <w:rsid w:val="00333440"/>
    <w:rsid w:val="00333563"/>
    <w:rsid w:val="00335049"/>
    <w:rsid w:val="00335C17"/>
    <w:rsid w:val="00335C52"/>
    <w:rsid w:val="00337C08"/>
    <w:rsid w:val="00337ECF"/>
    <w:rsid w:val="0034091D"/>
    <w:rsid w:val="00340C9E"/>
    <w:rsid w:val="00343193"/>
    <w:rsid w:val="00344326"/>
    <w:rsid w:val="00344B7B"/>
    <w:rsid w:val="00346A99"/>
    <w:rsid w:val="00346D55"/>
    <w:rsid w:val="00347B67"/>
    <w:rsid w:val="00353997"/>
    <w:rsid w:val="003539B2"/>
    <w:rsid w:val="00355F0F"/>
    <w:rsid w:val="003568D0"/>
    <w:rsid w:val="00357BFB"/>
    <w:rsid w:val="00357DEB"/>
    <w:rsid w:val="003602A1"/>
    <w:rsid w:val="003606DC"/>
    <w:rsid w:val="00362210"/>
    <w:rsid w:val="00362FDA"/>
    <w:rsid w:val="00363087"/>
    <w:rsid w:val="00364609"/>
    <w:rsid w:val="00364743"/>
    <w:rsid w:val="00365F5E"/>
    <w:rsid w:val="00370CF5"/>
    <w:rsid w:val="0037340E"/>
    <w:rsid w:val="00374F87"/>
    <w:rsid w:val="00376B29"/>
    <w:rsid w:val="0038202C"/>
    <w:rsid w:val="00382D94"/>
    <w:rsid w:val="00382DD5"/>
    <w:rsid w:val="0038638F"/>
    <w:rsid w:val="00386DBE"/>
    <w:rsid w:val="003953C3"/>
    <w:rsid w:val="0039591B"/>
    <w:rsid w:val="00395C09"/>
    <w:rsid w:val="00397816"/>
    <w:rsid w:val="003A0965"/>
    <w:rsid w:val="003A1BA6"/>
    <w:rsid w:val="003A1F32"/>
    <w:rsid w:val="003A2273"/>
    <w:rsid w:val="003A27D3"/>
    <w:rsid w:val="003A27EE"/>
    <w:rsid w:val="003A3453"/>
    <w:rsid w:val="003A49D2"/>
    <w:rsid w:val="003A6488"/>
    <w:rsid w:val="003A79D6"/>
    <w:rsid w:val="003A7FA0"/>
    <w:rsid w:val="003B3B8F"/>
    <w:rsid w:val="003B5986"/>
    <w:rsid w:val="003B5BDF"/>
    <w:rsid w:val="003B7745"/>
    <w:rsid w:val="003C0A2E"/>
    <w:rsid w:val="003C1611"/>
    <w:rsid w:val="003C1CD2"/>
    <w:rsid w:val="003C34E4"/>
    <w:rsid w:val="003C4154"/>
    <w:rsid w:val="003C4F94"/>
    <w:rsid w:val="003C5776"/>
    <w:rsid w:val="003C6063"/>
    <w:rsid w:val="003C7702"/>
    <w:rsid w:val="003C7DAA"/>
    <w:rsid w:val="003C7FCA"/>
    <w:rsid w:val="003D01C3"/>
    <w:rsid w:val="003D0DDD"/>
    <w:rsid w:val="003D1335"/>
    <w:rsid w:val="003D2D05"/>
    <w:rsid w:val="003D532B"/>
    <w:rsid w:val="003D68F4"/>
    <w:rsid w:val="003E0A69"/>
    <w:rsid w:val="003E1873"/>
    <w:rsid w:val="003E1F42"/>
    <w:rsid w:val="003E627B"/>
    <w:rsid w:val="003E67C7"/>
    <w:rsid w:val="003F0D42"/>
    <w:rsid w:val="003F4183"/>
    <w:rsid w:val="003F65F5"/>
    <w:rsid w:val="003F7113"/>
    <w:rsid w:val="00403851"/>
    <w:rsid w:val="00413279"/>
    <w:rsid w:val="004142C1"/>
    <w:rsid w:val="0041649D"/>
    <w:rsid w:val="00420DF8"/>
    <w:rsid w:val="004231A1"/>
    <w:rsid w:val="004238A4"/>
    <w:rsid w:val="00423A73"/>
    <w:rsid w:val="00425219"/>
    <w:rsid w:val="00430BFB"/>
    <w:rsid w:val="00430C6E"/>
    <w:rsid w:val="00430D28"/>
    <w:rsid w:val="00432682"/>
    <w:rsid w:val="004359A2"/>
    <w:rsid w:val="00436F37"/>
    <w:rsid w:val="004408C2"/>
    <w:rsid w:val="004416EB"/>
    <w:rsid w:val="00442229"/>
    <w:rsid w:val="0044333E"/>
    <w:rsid w:val="00443BE4"/>
    <w:rsid w:val="00444936"/>
    <w:rsid w:val="0045121F"/>
    <w:rsid w:val="004539A3"/>
    <w:rsid w:val="00454563"/>
    <w:rsid w:val="00454BDA"/>
    <w:rsid w:val="0045547F"/>
    <w:rsid w:val="00455B2E"/>
    <w:rsid w:val="00460805"/>
    <w:rsid w:val="00463FA7"/>
    <w:rsid w:val="004646C5"/>
    <w:rsid w:val="0046557A"/>
    <w:rsid w:val="00465D64"/>
    <w:rsid w:val="00465E00"/>
    <w:rsid w:val="0046706C"/>
    <w:rsid w:val="004770B5"/>
    <w:rsid w:val="004804B7"/>
    <w:rsid w:val="0048092A"/>
    <w:rsid w:val="00480D95"/>
    <w:rsid w:val="00482CBA"/>
    <w:rsid w:val="00482F3E"/>
    <w:rsid w:val="00483CD0"/>
    <w:rsid w:val="004842E9"/>
    <w:rsid w:val="00484B16"/>
    <w:rsid w:val="00485C67"/>
    <w:rsid w:val="00491DB5"/>
    <w:rsid w:val="004929C2"/>
    <w:rsid w:val="00493903"/>
    <w:rsid w:val="00494E92"/>
    <w:rsid w:val="00495CAE"/>
    <w:rsid w:val="004964BF"/>
    <w:rsid w:val="004A49D6"/>
    <w:rsid w:val="004A644B"/>
    <w:rsid w:val="004A6A61"/>
    <w:rsid w:val="004B36AC"/>
    <w:rsid w:val="004B40C4"/>
    <w:rsid w:val="004C256B"/>
    <w:rsid w:val="004C2E43"/>
    <w:rsid w:val="004C5A6F"/>
    <w:rsid w:val="004C5C41"/>
    <w:rsid w:val="004C6199"/>
    <w:rsid w:val="004D09A9"/>
    <w:rsid w:val="004D25F2"/>
    <w:rsid w:val="004D4574"/>
    <w:rsid w:val="004D50E2"/>
    <w:rsid w:val="004D5A65"/>
    <w:rsid w:val="004E39B7"/>
    <w:rsid w:val="004E3C85"/>
    <w:rsid w:val="004E407F"/>
    <w:rsid w:val="004E4EB1"/>
    <w:rsid w:val="004E7965"/>
    <w:rsid w:val="004F0163"/>
    <w:rsid w:val="004F2B93"/>
    <w:rsid w:val="00501EBF"/>
    <w:rsid w:val="005028C7"/>
    <w:rsid w:val="005037AD"/>
    <w:rsid w:val="00503BEB"/>
    <w:rsid w:val="00506008"/>
    <w:rsid w:val="00507178"/>
    <w:rsid w:val="00507759"/>
    <w:rsid w:val="005100C1"/>
    <w:rsid w:val="00511967"/>
    <w:rsid w:val="00512198"/>
    <w:rsid w:val="00512470"/>
    <w:rsid w:val="005125D0"/>
    <w:rsid w:val="0051304C"/>
    <w:rsid w:val="00514596"/>
    <w:rsid w:val="005162DC"/>
    <w:rsid w:val="00524193"/>
    <w:rsid w:val="00524460"/>
    <w:rsid w:val="00524C4F"/>
    <w:rsid w:val="00525322"/>
    <w:rsid w:val="00527FFD"/>
    <w:rsid w:val="0053100B"/>
    <w:rsid w:val="00531176"/>
    <w:rsid w:val="00532A99"/>
    <w:rsid w:val="00533BA6"/>
    <w:rsid w:val="00533CA8"/>
    <w:rsid w:val="00535264"/>
    <w:rsid w:val="00535356"/>
    <w:rsid w:val="00537105"/>
    <w:rsid w:val="0053732C"/>
    <w:rsid w:val="00540C61"/>
    <w:rsid w:val="0054210D"/>
    <w:rsid w:val="00545A9E"/>
    <w:rsid w:val="0054667E"/>
    <w:rsid w:val="00546A13"/>
    <w:rsid w:val="00551D24"/>
    <w:rsid w:val="005525F5"/>
    <w:rsid w:val="0055268C"/>
    <w:rsid w:val="00554C8C"/>
    <w:rsid w:val="00556A84"/>
    <w:rsid w:val="00561282"/>
    <w:rsid w:val="00565ED8"/>
    <w:rsid w:val="0056720C"/>
    <w:rsid w:val="00567C98"/>
    <w:rsid w:val="00567E3C"/>
    <w:rsid w:val="00570EB7"/>
    <w:rsid w:val="0057131D"/>
    <w:rsid w:val="00575346"/>
    <w:rsid w:val="005754F1"/>
    <w:rsid w:val="005758D3"/>
    <w:rsid w:val="00577643"/>
    <w:rsid w:val="00577BA5"/>
    <w:rsid w:val="00582D54"/>
    <w:rsid w:val="00583ED7"/>
    <w:rsid w:val="00584C4A"/>
    <w:rsid w:val="00586078"/>
    <w:rsid w:val="00587343"/>
    <w:rsid w:val="00594290"/>
    <w:rsid w:val="005946EE"/>
    <w:rsid w:val="005962B6"/>
    <w:rsid w:val="00597CCA"/>
    <w:rsid w:val="00597EE5"/>
    <w:rsid w:val="005A38D0"/>
    <w:rsid w:val="005A45E9"/>
    <w:rsid w:val="005A578A"/>
    <w:rsid w:val="005A7353"/>
    <w:rsid w:val="005B1FFF"/>
    <w:rsid w:val="005B353C"/>
    <w:rsid w:val="005B5010"/>
    <w:rsid w:val="005B5C4D"/>
    <w:rsid w:val="005B60B5"/>
    <w:rsid w:val="005B73A8"/>
    <w:rsid w:val="005C0DFF"/>
    <w:rsid w:val="005C4004"/>
    <w:rsid w:val="005C63F1"/>
    <w:rsid w:val="005C69C3"/>
    <w:rsid w:val="005C6A6C"/>
    <w:rsid w:val="005D2F80"/>
    <w:rsid w:val="005D407D"/>
    <w:rsid w:val="005D628F"/>
    <w:rsid w:val="005D70AC"/>
    <w:rsid w:val="005E08A9"/>
    <w:rsid w:val="005E2A5E"/>
    <w:rsid w:val="005E7ABE"/>
    <w:rsid w:val="005F1B9D"/>
    <w:rsid w:val="005F2DAF"/>
    <w:rsid w:val="005F5154"/>
    <w:rsid w:val="005F5184"/>
    <w:rsid w:val="005F6533"/>
    <w:rsid w:val="005F68D3"/>
    <w:rsid w:val="0060066B"/>
    <w:rsid w:val="00601414"/>
    <w:rsid w:val="00601A33"/>
    <w:rsid w:val="006028F1"/>
    <w:rsid w:val="00604F1E"/>
    <w:rsid w:val="00610532"/>
    <w:rsid w:val="0061056C"/>
    <w:rsid w:val="006110D4"/>
    <w:rsid w:val="006115EC"/>
    <w:rsid w:val="0061167E"/>
    <w:rsid w:val="0061222E"/>
    <w:rsid w:val="00613A36"/>
    <w:rsid w:val="00613E75"/>
    <w:rsid w:val="00614B98"/>
    <w:rsid w:val="00615233"/>
    <w:rsid w:val="00615E94"/>
    <w:rsid w:val="006161DB"/>
    <w:rsid w:val="00616B76"/>
    <w:rsid w:val="00616C7F"/>
    <w:rsid w:val="006175F3"/>
    <w:rsid w:val="006211AB"/>
    <w:rsid w:val="00621205"/>
    <w:rsid w:val="0062371E"/>
    <w:rsid w:val="00623981"/>
    <w:rsid w:val="00624CAA"/>
    <w:rsid w:val="00626078"/>
    <w:rsid w:val="0062641A"/>
    <w:rsid w:val="00626B2E"/>
    <w:rsid w:val="0063069D"/>
    <w:rsid w:val="00631F90"/>
    <w:rsid w:val="00633493"/>
    <w:rsid w:val="00633648"/>
    <w:rsid w:val="00633AD1"/>
    <w:rsid w:val="00642782"/>
    <w:rsid w:val="00642CBB"/>
    <w:rsid w:val="006451B5"/>
    <w:rsid w:val="00645290"/>
    <w:rsid w:val="00645F88"/>
    <w:rsid w:val="00646C64"/>
    <w:rsid w:val="00646CDA"/>
    <w:rsid w:val="00650879"/>
    <w:rsid w:val="00654D4B"/>
    <w:rsid w:val="00654F38"/>
    <w:rsid w:val="00660565"/>
    <w:rsid w:val="00664622"/>
    <w:rsid w:val="0067092E"/>
    <w:rsid w:val="006730D0"/>
    <w:rsid w:val="00674EAE"/>
    <w:rsid w:val="00675622"/>
    <w:rsid w:val="00677D63"/>
    <w:rsid w:val="00680745"/>
    <w:rsid w:val="00682D49"/>
    <w:rsid w:val="0068300B"/>
    <w:rsid w:val="006836AC"/>
    <w:rsid w:val="00693067"/>
    <w:rsid w:val="0069408B"/>
    <w:rsid w:val="00695C96"/>
    <w:rsid w:val="00695E84"/>
    <w:rsid w:val="006971C9"/>
    <w:rsid w:val="006A3A5B"/>
    <w:rsid w:val="006A3D0E"/>
    <w:rsid w:val="006A4288"/>
    <w:rsid w:val="006A540C"/>
    <w:rsid w:val="006A561E"/>
    <w:rsid w:val="006A6392"/>
    <w:rsid w:val="006A6EBA"/>
    <w:rsid w:val="006A774A"/>
    <w:rsid w:val="006B02EA"/>
    <w:rsid w:val="006B075C"/>
    <w:rsid w:val="006B102E"/>
    <w:rsid w:val="006B27EC"/>
    <w:rsid w:val="006B37B6"/>
    <w:rsid w:val="006B46E4"/>
    <w:rsid w:val="006B5823"/>
    <w:rsid w:val="006C0A0B"/>
    <w:rsid w:val="006C24EE"/>
    <w:rsid w:val="006C3129"/>
    <w:rsid w:val="006C32CE"/>
    <w:rsid w:val="006C6102"/>
    <w:rsid w:val="006C636D"/>
    <w:rsid w:val="006C78D0"/>
    <w:rsid w:val="006D3A0C"/>
    <w:rsid w:val="006D4843"/>
    <w:rsid w:val="006D6441"/>
    <w:rsid w:val="006D6F89"/>
    <w:rsid w:val="006D7ED8"/>
    <w:rsid w:val="006E00E1"/>
    <w:rsid w:val="006E0965"/>
    <w:rsid w:val="006E3179"/>
    <w:rsid w:val="006F0BAA"/>
    <w:rsid w:val="006F3EF0"/>
    <w:rsid w:val="006F44C8"/>
    <w:rsid w:val="006F5693"/>
    <w:rsid w:val="006F56B1"/>
    <w:rsid w:val="006F7D55"/>
    <w:rsid w:val="00700483"/>
    <w:rsid w:val="00701F03"/>
    <w:rsid w:val="00702522"/>
    <w:rsid w:val="007040B8"/>
    <w:rsid w:val="00705327"/>
    <w:rsid w:val="007061EB"/>
    <w:rsid w:val="007073F8"/>
    <w:rsid w:val="0070787B"/>
    <w:rsid w:val="0071141D"/>
    <w:rsid w:val="00713FA5"/>
    <w:rsid w:val="00714BE2"/>
    <w:rsid w:val="0071701D"/>
    <w:rsid w:val="007177E7"/>
    <w:rsid w:val="00717800"/>
    <w:rsid w:val="00717B08"/>
    <w:rsid w:val="0072218C"/>
    <w:rsid w:val="00722BE1"/>
    <w:rsid w:val="00725B08"/>
    <w:rsid w:val="00725BF9"/>
    <w:rsid w:val="00725CEC"/>
    <w:rsid w:val="007262ED"/>
    <w:rsid w:val="007271CF"/>
    <w:rsid w:val="00730821"/>
    <w:rsid w:val="00730C7D"/>
    <w:rsid w:val="00736564"/>
    <w:rsid w:val="007368A4"/>
    <w:rsid w:val="00741757"/>
    <w:rsid w:val="00743374"/>
    <w:rsid w:val="00745E77"/>
    <w:rsid w:val="007466DF"/>
    <w:rsid w:val="00746A00"/>
    <w:rsid w:val="00750D4D"/>
    <w:rsid w:val="00754D22"/>
    <w:rsid w:val="00755E24"/>
    <w:rsid w:val="0075645B"/>
    <w:rsid w:val="0075663D"/>
    <w:rsid w:val="007573A2"/>
    <w:rsid w:val="00757D3A"/>
    <w:rsid w:val="007605C9"/>
    <w:rsid w:val="00762C25"/>
    <w:rsid w:val="00763113"/>
    <w:rsid w:val="00764BC3"/>
    <w:rsid w:val="00765B32"/>
    <w:rsid w:val="00766D44"/>
    <w:rsid w:val="00767B20"/>
    <w:rsid w:val="007716B9"/>
    <w:rsid w:val="00772ABC"/>
    <w:rsid w:val="00772CF8"/>
    <w:rsid w:val="007747F0"/>
    <w:rsid w:val="00774A0D"/>
    <w:rsid w:val="0077617B"/>
    <w:rsid w:val="0078249B"/>
    <w:rsid w:val="00782C00"/>
    <w:rsid w:val="007838F9"/>
    <w:rsid w:val="0078415D"/>
    <w:rsid w:val="0078504F"/>
    <w:rsid w:val="00786420"/>
    <w:rsid w:val="00791AF3"/>
    <w:rsid w:val="007A016A"/>
    <w:rsid w:val="007A091A"/>
    <w:rsid w:val="007A25CB"/>
    <w:rsid w:val="007A42F5"/>
    <w:rsid w:val="007A4D5A"/>
    <w:rsid w:val="007A584E"/>
    <w:rsid w:val="007A63BF"/>
    <w:rsid w:val="007A6401"/>
    <w:rsid w:val="007A6A01"/>
    <w:rsid w:val="007A71B2"/>
    <w:rsid w:val="007B0C9E"/>
    <w:rsid w:val="007B1AF1"/>
    <w:rsid w:val="007B23D5"/>
    <w:rsid w:val="007B4632"/>
    <w:rsid w:val="007C16E7"/>
    <w:rsid w:val="007C1AF8"/>
    <w:rsid w:val="007C1C69"/>
    <w:rsid w:val="007C2540"/>
    <w:rsid w:val="007C33BB"/>
    <w:rsid w:val="007C4185"/>
    <w:rsid w:val="007C5BC4"/>
    <w:rsid w:val="007C609F"/>
    <w:rsid w:val="007C688B"/>
    <w:rsid w:val="007C6DD8"/>
    <w:rsid w:val="007C7986"/>
    <w:rsid w:val="007D0628"/>
    <w:rsid w:val="007D08DC"/>
    <w:rsid w:val="007D31E4"/>
    <w:rsid w:val="007D50F5"/>
    <w:rsid w:val="007D51FD"/>
    <w:rsid w:val="007D6C20"/>
    <w:rsid w:val="007E01AF"/>
    <w:rsid w:val="007E13C9"/>
    <w:rsid w:val="007E30DD"/>
    <w:rsid w:val="007E32A7"/>
    <w:rsid w:val="007E3CB0"/>
    <w:rsid w:val="007E45BD"/>
    <w:rsid w:val="007E752D"/>
    <w:rsid w:val="007F00E3"/>
    <w:rsid w:val="007F1A70"/>
    <w:rsid w:val="007F1E5A"/>
    <w:rsid w:val="007F3545"/>
    <w:rsid w:val="007F3E92"/>
    <w:rsid w:val="007F51E6"/>
    <w:rsid w:val="007F569D"/>
    <w:rsid w:val="007F6F4C"/>
    <w:rsid w:val="007F77B3"/>
    <w:rsid w:val="008024FE"/>
    <w:rsid w:val="008028A9"/>
    <w:rsid w:val="00802954"/>
    <w:rsid w:val="00802AA0"/>
    <w:rsid w:val="0080335E"/>
    <w:rsid w:val="00804C5A"/>
    <w:rsid w:val="00805106"/>
    <w:rsid w:val="00807CCF"/>
    <w:rsid w:val="0081184F"/>
    <w:rsid w:val="00811864"/>
    <w:rsid w:val="00814CBC"/>
    <w:rsid w:val="00815F90"/>
    <w:rsid w:val="00816727"/>
    <w:rsid w:val="00816B26"/>
    <w:rsid w:val="00816F69"/>
    <w:rsid w:val="00817A04"/>
    <w:rsid w:val="008233CB"/>
    <w:rsid w:val="008233E7"/>
    <w:rsid w:val="00825087"/>
    <w:rsid w:val="008264D8"/>
    <w:rsid w:val="0082728B"/>
    <w:rsid w:val="008301BD"/>
    <w:rsid w:val="0083323F"/>
    <w:rsid w:val="00834A30"/>
    <w:rsid w:val="00835BF0"/>
    <w:rsid w:val="0084036E"/>
    <w:rsid w:val="00840D78"/>
    <w:rsid w:val="00843C9D"/>
    <w:rsid w:val="0084446F"/>
    <w:rsid w:val="00844655"/>
    <w:rsid w:val="00844CC7"/>
    <w:rsid w:val="00845A49"/>
    <w:rsid w:val="008460E6"/>
    <w:rsid w:val="00850B5A"/>
    <w:rsid w:val="00850D7C"/>
    <w:rsid w:val="00851060"/>
    <w:rsid w:val="00851B05"/>
    <w:rsid w:val="00851B3E"/>
    <w:rsid w:val="00852327"/>
    <w:rsid w:val="008549CF"/>
    <w:rsid w:val="0085532D"/>
    <w:rsid w:val="008554E2"/>
    <w:rsid w:val="00855E96"/>
    <w:rsid w:val="008561C0"/>
    <w:rsid w:val="0086039B"/>
    <w:rsid w:val="0086123D"/>
    <w:rsid w:val="008630B2"/>
    <w:rsid w:val="00864DD4"/>
    <w:rsid w:val="00865F5E"/>
    <w:rsid w:val="00870769"/>
    <w:rsid w:val="008711B3"/>
    <w:rsid w:val="00873471"/>
    <w:rsid w:val="00874EA8"/>
    <w:rsid w:val="00876CCC"/>
    <w:rsid w:val="008778CE"/>
    <w:rsid w:val="00880921"/>
    <w:rsid w:val="0088144E"/>
    <w:rsid w:val="0088179A"/>
    <w:rsid w:val="0088297B"/>
    <w:rsid w:val="00883F55"/>
    <w:rsid w:val="00884261"/>
    <w:rsid w:val="00886666"/>
    <w:rsid w:val="00887246"/>
    <w:rsid w:val="0088772C"/>
    <w:rsid w:val="00891851"/>
    <w:rsid w:val="00891AE9"/>
    <w:rsid w:val="008942AD"/>
    <w:rsid w:val="008A0696"/>
    <w:rsid w:val="008A250A"/>
    <w:rsid w:val="008A3C64"/>
    <w:rsid w:val="008A3CEE"/>
    <w:rsid w:val="008A4AB1"/>
    <w:rsid w:val="008A7367"/>
    <w:rsid w:val="008B1394"/>
    <w:rsid w:val="008B67A1"/>
    <w:rsid w:val="008B77EE"/>
    <w:rsid w:val="008C041D"/>
    <w:rsid w:val="008C1E75"/>
    <w:rsid w:val="008C3480"/>
    <w:rsid w:val="008C4035"/>
    <w:rsid w:val="008C4840"/>
    <w:rsid w:val="008C5D00"/>
    <w:rsid w:val="008C7C6F"/>
    <w:rsid w:val="008D0F8F"/>
    <w:rsid w:val="008D2692"/>
    <w:rsid w:val="008D6EE6"/>
    <w:rsid w:val="008D7218"/>
    <w:rsid w:val="008D7F0A"/>
    <w:rsid w:val="008E0544"/>
    <w:rsid w:val="008E4D0B"/>
    <w:rsid w:val="008E59EE"/>
    <w:rsid w:val="008F0235"/>
    <w:rsid w:val="008F07DE"/>
    <w:rsid w:val="008F1026"/>
    <w:rsid w:val="008F4C9E"/>
    <w:rsid w:val="008F5BED"/>
    <w:rsid w:val="008F60F2"/>
    <w:rsid w:val="008F63C8"/>
    <w:rsid w:val="00901B2B"/>
    <w:rsid w:val="00901FCB"/>
    <w:rsid w:val="00902832"/>
    <w:rsid w:val="009029B4"/>
    <w:rsid w:val="009051FE"/>
    <w:rsid w:val="00906A56"/>
    <w:rsid w:val="00906EB1"/>
    <w:rsid w:val="00907627"/>
    <w:rsid w:val="00910050"/>
    <w:rsid w:val="00910B52"/>
    <w:rsid w:val="00911CA6"/>
    <w:rsid w:val="0091293D"/>
    <w:rsid w:val="00914583"/>
    <w:rsid w:val="00916845"/>
    <w:rsid w:val="009174DE"/>
    <w:rsid w:val="009208B4"/>
    <w:rsid w:val="009216D8"/>
    <w:rsid w:val="009219E1"/>
    <w:rsid w:val="009226DC"/>
    <w:rsid w:val="00923684"/>
    <w:rsid w:val="00926B7F"/>
    <w:rsid w:val="00926CA1"/>
    <w:rsid w:val="00927364"/>
    <w:rsid w:val="00930C2B"/>
    <w:rsid w:val="00931950"/>
    <w:rsid w:val="0094100E"/>
    <w:rsid w:val="0094266B"/>
    <w:rsid w:val="00942C03"/>
    <w:rsid w:val="00944D52"/>
    <w:rsid w:val="009455A7"/>
    <w:rsid w:val="0094583C"/>
    <w:rsid w:val="009477BF"/>
    <w:rsid w:val="00951D32"/>
    <w:rsid w:val="0095470F"/>
    <w:rsid w:val="00954827"/>
    <w:rsid w:val="00954F27"/>
    <w:rsid w:val="00955B98"/>
    <w:rsid w:val="009577B3"/>
    <w:rsid w:val="00960166"/>
    <w:rsid w:val="00960D55"/>
    <w:rsid w:val="00961F34"/>
    <w:rsid w:val="00965074"/>
    <w:rsid w:val="00965B90"/>
    <w:rsid w:val="00966A42"/>
    <w:rsid w:val="00966DE6"/>
    <w:rsid w:val="009702B5"/>
    <w:rsid w:val="00970710"/>
    <w:rsid w:val="00971894"/>
    <w:rsid w:val="00972FBB"/>
    <w:rsid w:val="00974CED"/>
    <w:rsid w:val="00975590"/>
    <w:rsid w:val="00975BE0"/>
    <w:rsid w:val="00976CAA"/>
    <w:rsid w:val="0098221B"/>
    <w:rsid w:val="00983696"/>
    <w:rsid w:val="00984503"/>
    <w:rsid w:val="009846CC"/>
    <w:rsid w:val="0099249D"/>
    <w:rsid w:val="00995929"/>
    <w:rsid w:val="009A23D8"/>
    <w:rsid w:val="009A31A5"/>
    <w:rsid w:val="009A53D9"/>
    <w:rsid w:val="009A6C84"/>
    <w:rsid w:val="009A7C34"/>
    <w:rsid w:val="009B129A"/>
    <w:rsid w:val="009B54BC"/>
    <w:rsid w:val="009B54F1"/>
    <w:rsid w:val="009B5EC4"/>
    <w:rsid w:val="009B76C2"/>
    <w:rsid w:val="009C2EBE"/>
    <w:rsid w:val="009C45C5"/>
    <w:rsid w:val="009C5BE1"/>
    <w:rsid w:val="009D2F54"/>
    <w:rsid w:val="009D460C"/>
    <w:rsid w:val="009D59BB"/>
    <w:rsid w:val="009D6E95"/>
    <w:rsid w:val="009D794D"/>
    <w:rsid w:val="009E09D4"/>
    <w:rsid w:val="009E13DA"/>
    <w:rsid w:val="009E1E20"/>
    <w:rsid w:val="009E347D"/>
    <w:rsid w:val="009E36DF"/>
    <w:rsid w:val="009E4B5F"/>
    <w:rsid w:val="009E55B2"/>
    <w:rsid w:val="009E611F"/>
    <w:rsid w:val="009E63C2"/>
    <w:rsid w:val="009F1D22"/>
    <w:rsid w:val="009F29E1"/>
    <w:rsid w:val="009F4629"/>
    <w:rsid w:val="009F5BED"/>
    <w:rsid w:val="009F6B9B"/>
    <w:rsid w:val="00A007C0"/>
    <w:rsid w:val="00A010AB"/>
    <w:rsid w:val="00A031EF"/>
    <w:rsid w:val="00A0359F"/>
    <w:rsid w:val="00A04FF0"/>
    <w:rsid w:val="00A07690"/>
    <w:rsid w:val="00A07724"/>
    <w:rsid w:val="00A079AE"/>
    <w:rsid w:val="00A102F0"/>
    <w:rsid w:val="00A10985"/>
    <w:rsid w:val="00A10EDB"/>
    <w:rsid w:val="00A12133"/>
    <w:rsid w:val="00A12E96"/>
    <w:rsid w:val="00A14484"/>
    <w:rsid w:val="00A15061"/>
    <w:rsid w:val="00A2098E"/>
    <w:rsid w:val="00A22E1B"/>
    <w:rsid w:val="00A24325"/>
    <w:rsid w:val="00A24936"/>
    <w:rsid w:val="00A26D6B"/>
    <w:rsid w:val="00A277C2"/>
    <w:rsid w:val="00A321CC"/>
    <w:rsid w:val="00A353C4"/>
    <w:rsid w:val="00A358DF"/>
    <w:rsid w:val="00A379AD"/>
    <w:rsid w:val="00A404FE"/>
    <w:rsid w:val="00A42982"/>
    <w:rsid w:val="00A44285"/>
    <w:rsid w:val="00A443B2"/>
    <w:rsid w:val="00A47183"/>
    <w:rsid w:val="00A47D74"/>
    <w:rsid w:val="00A51A12"/>
    <w:rsid w:val="00A601F3"/>
    <w:rsid w:val="00A60D3C"/>
    <w:rsid w:val="00A61373"/>
    <w:rsid w:val="00A62B9C"/>
    <w:rsid w:val="00A6332E"/>
    <w:rsid w:val="00A63863"/>
    <w:rsid w:val="00A63988"/>
    <w:rsid w:val="00A65013"/>
    <w:rsid w:val="00A714DC"/>
    <w:rsid w:val="00A730A1"/>
    <w:rsid w:val="00A75367"/>
    <w:rsid w:val="00A7694A"/>
    <w:rsid w:val="00A778CE"/>
    <w:rsid w:val="00A80F50"/>
    <w:rsid w:val="00A85688"/>
    <w:rsid w:val="00A87085"/>
    <w:rsid w:val="00A90952"/>
    <w:rsid w:val="00A909B6"/>
    <w:rsid w:val="00A91121"/>
    <w:rsid w:val="00A916ED"/>
    <w:rsid w:val="00A91E80"/>
    <w:rsid w:val="00A936BA"/>
    <w:rsid w:val="00A93B17"/>
    <w:rsid w:val="00A95C21"/>
    <w:rsid w:val="00A97349"/>
    <w:rsid w:val="00AA0FDD"/>
    <w:rsid w:val="00AA3DE1"/>
    <w:rsid w:val="00AA7C2F"/>
    <w:rsid w:val="00AB1666"/>
    <w:rsid w:val="00AB1721"/>
    <w:rsid w:val="00AB264E"/>
    <w:rsid w:val="00AB408F"/>
    <w:rsid w:val="00AB602F"/>
    <w:rsid w:val="00AC0382"/>
    <w:rsid w:val="00AC0E12"/>
    <w:rsid w:val="00AC0E67"/>
    <w:rsid w:val="00AC1FAA"/>
    <w:rsid w:val="00AC2B7B"/>
    <w:rsid w:val="00AC38BC"/>
    <w:rsid w:val="00AC5386"/>
    <w:rsid w:val="00AC649E"/>
    <w:rsid w:val="00AC65F8"/>
    <w:rsid w:val="00AC72EE"/>
    <w:rsid w:val="00AC7AF7"/>
    <w:rsid w:val="00AD076D"/>
    <w:rsid w:val="00AD1FE2"/>
    <w:rsid w:val="00AD3F5A"/>
    <w:rsid w:val="00AD682B"/>
    <w:rsid w:val="00AD6941"/>
    <w:rsid w:val="00AE199D"/>
    <w:rsid w:val="00AE2810"/>
    <w:rsid w:val="00AF08E6"/>
    <w:rsid w:val="00AF0D4A"/>
    <w:rsid w:val="00AF15B4"/>
    <w:rsid w:val="00AF2F79"/>
    <w:rsid w:val="00AF3DBA"/>
    <w:rsid w:val="00AF5EDE"/>
    <w:rsid w:val="00AF676E"/>
    <w:rsid w:val="00B003EA"/>
    <w:rsid w:val="00B02A61"/>
    <w:rsid w:val="00B02EC8"/>
    <w:rsid w:val="00B04EB3"/>
    <w:rsid w:val="00B05EDD"/>
    <w:rsid w:val="00B112F0"/>
    <w:rsid w:val="00B11A2F"/>
    <w:rsid w:val="00B15FE1"/>
    <w:rsid w:val="00B1608A"/>
    <w:rsid w:val="00B241BC"/>
    <w:rsid w:val="00B24C33"/>
    <w:rsid w:val="00B25ACB"/>
    <w:rsid w:val="00B30461"/>
    <w:rsid w:val="00B31E00"/>
    <w:rsid w:val="00B31F0D"/>
    <w:rsid w:val="00B3313C"/>
    <w:rsid w:val="00B374A5"/>
    <w:rsid w:val="00B4016D"/>
    <w:rsid w:val="00B402B0"/>
    <w:rsid w:val="00B40FEF"/>
    <w:rsid w:val="00B41AAB"/>
    <w:rsid w:val="00B4335F"/>
    <w:rsid w:val="00B436C3"/>
    <w:rsid w:val="00B43C38"/>
    <w:rsid w:val="00B4744C"/>
    <w:rsid w:val="00B54F40"/>
    <w:rsid w:val="00B5601B"/>
    <w:rsid w:val="00B60358"/>
    <w:rsid w:val="00B63A31"/>
    <w:rsid w:val="00B63F4A"/>
    <w:rsid w:val="00B65155"/>
    <w:rsid w:val="00B65B4E"/>
    <w:rsid w:val="00B71113"/>
    <w:rsid w:val="00B71FA3"/>
    <w:rsid w:val="00B73ECA"/>
    <w:rsid w:val="00B74437"/>
    <w:rsid w:val="00B74C0C"/>
    <w:rsid w:val="00B75255"/>
    <w:rsid w:val="00B75267"/>
    <w:rsid w:val="00B7763E"/>
    <w:rsid w:val="00B82935"/>
    <w:rsid w:val="00B8344D"/>
    <w:rsid w:val="00B83E49"/>
    <w:rsid w:val="00B8405E"/>
    <w:rsid w:val="00B8482D"/>
    <w:rsid w:val="00B863B0"/>
    <w:rsid w:val="00B878EE"/>
    <w:rsid w:val="00B91887"/>
    <w:rsid w:val="00B92477"/>
    <w:rsid w:val="00B93DC0"/>
    <w:rsid w:val="00B96C51"/>
    <w:rsid w:val="00B97038"/>
    <w:rsid w:val="00BA0217"/>
    <w:rsid w:val="00BA23A3"/>
    <w:rsid w:val="00BA3CDC"/>
    <w:rsid w:val="00BA7470"/>
    <w:rsid w:val="00BB0194"/>
    <w:rsid w:val="00BB2ECA"/>
    <w:rsid w:val="00BB2F5E"/>
    <w:rsid w:val="00BB3C80"/>
    <w:rsid w:val="00BB58B9"/>
    <w:rsid w:val="00BB62E7"/>
    <w:rsid w:val="00BB7DD5"/>
    <w:rsid w:val="00BC48CF"/>
    <w:rsid w:val="00BC503A"/>
    <w:rsid w:val="00BC73D5"/>
    <w:rsid w:val="00BD1C41"/>
    <w:rsid w:val="00BD415B"/>
    <w:rsid w:val="00BD4CC2"/>
    <w:rsid w:val="00BD674B"/>
    <w:rsid w:val="00BE0324"/>
    <w:rsid w:val="00BE0BD6"/>
    <w:rsid w:val="00BE1511"/>
    <w:rsid w:val="00BE4D4B"/>
    <w:rsid w:val="00BF099E"/>
    <w:rsid w:val="00BF0FAD"/>
    <w:rsid w:val="00BF19EC"/>
    <w:rsid w:val="00BF3920"/>
    <w:rsid w:val="00BF3C57"/>
    <w:rsid w:val="00C00C24"/>
    <w:rsid w:val="00C02CF4"/>
    <w:rsid w:val="00C035BE"/>
    <w:rsid w:val="00C04B65"/>
    <w:rsid w:val="00C05443"/>
    <w:rsid w:val="00C0614C"/>
    <w:rsid w:val="00C06952"/>
    <w:rsid w:val="00C06C98"/>
    <w:rsid w:val="00C1070C"/>
    <w:rsid w:val="00C122C6"/>
    <w:rsid w:val="00C128AA"/>
    <w:rsid w:val="00C145F8"/>
    <w:rsid w:val="00C14E6F"/>
    <w:rsid w:val="00C16236"/>
    <w:rsid w:val="00C16DB4"/>
    <w:rsid w:val="00C252C5"/>
    <w:rsid w:val="00C261B6"/>
    <w:rsid w:val="00C26318"/>
    <w:rsid w:val="00C301C7"/>
    <w:rsid w:val="00C31F6F"/>
    <w:rsid w:val="00C320EF"/>
    <w:rsid w:val="00C32107"/>
    <w:rsid w:val="00C32822"/>
    <w:rsid w:val="00C33E96"/>
    <w:rsid w:val="00C361AF"/>
    <w:rsid w:val="00C36F6D"/>
    <w:rsid w:val="00C37854"/>
    <w:rsid w:val="00C43F2D"/>
    <w:rsid w:val="00C45CB5"/>
    <w:rsid w:val="00C504FC"/>
    <w:rsid w:val="00C51750"/>
    <w:rsid w:val="00C54A0B"/>
    <w:rsid w:val="00C550AC"/>
    <w:rsid w:val="00C55452"/>
    <w:rsid w:val="00C56670"/>
    <w:rsid w:val="00C56E04"/>
    <w:rsid w:val="00C609A5"/>
    <w:rsid w:val="00C620C7"/>
    <w:rsid w:val="00C659BD"/>
    <w:rsid w:val="00C669D5"/>
    <w:rsid w:val="00C671F4"/>
    <w:rsid w:val="00C67361"/>
    <w:rsid w:val="00C70163"/>
    <w:rsid w:val="00C70CDC"/>
    <w:rsid w:val="00C71E6D"/>
    <w:rsid w:val="00C72E64"/>
    <w:rsid w:val="00C73B07"/>
    <w:rsid w:val="00C748FE"/>
    <w:rsid w:val="00C7540D"/>
    <w:rsid w:val="00C75C08"/>
    <w:rsid w:val="00C75C4B"/>
    <w:rsid w:val="00C7655D"/>
    <w:rsid w:val="00C81112"/>
    <w:rsid w:val="00C8236F"/>
    <w:rsid w:val="00C84502"/>
    <w:rsid w:val="00C85954"/>
    <w:rsid w:val="00C8748D"/>
    <w:rsid w:val="00C91DCD"/>
    <w:rsid w:val="00C92472"/>
    <w:rsid w:val="00C938EE"/>
    <w:rsid w:val="00C93A05"/>
    <w:rsid w:val="00C95E94"/>
    <w:rsid w:val="00CA22EA"/>
    <w:rsid w:val="00CA5151"/>
    <w:rsid w:val="00CA5F4D"/>
    <w:rsid w:val="00CA6D8C"/>
    <w:rsid w:val="00CB1B32"/>
    <w:rsid w:val="00CB5CBE"/>
    <w:rsid w:val="00CB6161"/>
    <w:rsid w:val="00CB6190"/>
    <w:rsid w:val="00CB6317"/>
    <w:rsid w:val="00CB7E96"/>
    <w:rsid w:val="00CC0C8B"/>
    <w:rsid w:val="00CC1C19"/>
    <w:rsid w:val="00CC27EA"/>
    <w:rsid w:val="00CC2E1E"/>
    <w:rsid w:val="00CC31E0"/>
    <w:rsid w:val="00CC54B5"/>
    <w:rsid w:val="00CC787B"/>
    <w:rsid w:val="00CD2E2E"/>
    <w:rsid w:val="00CD51AA"/>
    <w:rsid w:val="00CD5DD6"/>
    <w:rsid w:val="00CD6FDB"/>
    <w:rsid w:val="00CE07BA"/>
    <w:rsid w:val="00CE1753"/>
    <w:rsid w:val="00CE376C"/>
    <w:rsid w:val="00CE5F49"/>
    <w:rsid w:val="00CE6731"/>
    <w:rsid w:val="00CE6D30"/>
    <w:rsid w:val="00CF0A84"/>
    <w:rsid w:val="00CF1A4E"/>
    <w:rsid w:val="00CF21BF"/>
    <w:rsid w:val="00CF3699"/>
    <w:rsid w:val="00CF64FB"/>
    <w:rsid w:val="00CF7960"/>
    <w:rsid w:val="00D00877"/>
    <w:rsid w:val="00D02E72"/>
    <w:rsid w:val="00D03CBC"/>
    <w:rsid w:val="00D0498C"/>
    <w:rsid w:val="00D05442"/>
    <w:rsid w:val="00D05C60"/>
    <w:rsid w:val="00D069E3"/>
    <w:rsid w:val="00D074D0"/>
    <w:rsid w:val="00D07538"/>
    <w:rsid w:val="00D075C7"/>
    <w:rsid w:val="00D10BF6"/>
    <w:rsid w:val="00D10F47"/>
    <w:rsid w:val="00D12346"/>
    <w:rsid w:val="00D12DED"/>
    <w:rsid w:val="00D14384"/>
    <w:rsid w:val="00D1571A"/>
    <w:rsid w:val="00D201AF"/>
    <w:rsid w:val="00D20574"/>
    <w:rsid w:val="00D207DA"/>
    <w:rsid w:val="00D21074"/>
    <w:rsid w:val="00D211E2"/>
    <w:rsid w:val="00D22D74"/>
    <w:rsid w:val="00D23E87"/>
    <w:rsid w:val="00D2487C"/>
    <w:rsid w:val="00D24DBD"/>
    <w:rsid w:val="00D266DB"/>
    <w:rsid w:val="00D3056D"/>
    <w:rsid w:val="00D3189C"/>
    <w:rsid w:val="00D33CEE"/>
    <w:rsid w:val="00D372C3"/>
    <w:rsid w:val="00D40FD5"/>
    <w:rsid w:val="00D4138E"/>
    <w:rsid w:val="00D4179E"/>
    <w:rsid w:val="00D4215A"/>
    <w:rsid w:val="00D430CD"/>
    <w:rsid w:val="00D45B4D"/>
    <w:rsid w:val="00D4660B"/>
    <w:rsid w:val="00D46B20"/>
    <w:rsid w:val="00D47322"/>
    <w:rsid w:val="00D473BF"/>
    <w:rsid w:val="00D474F6"/>
    <w:rsid w:val="00D50182"/>
    <w:rsid w:val="00D51928"/>
    <w:rsid w:val="00D5192B"/>
    <w:rsid w:val="00D54827"/>
    <w:rsid w:val="00D55EEF"/>
    <w:rsid w:val="00D57C76"/>
    <w:rsid w:val="00D601E5"/>
    <w:rsid w:val="00D60E9F"/>
    <w:rsid w:val="00D614D6"/>
    <w:rsid w:val="00D62619"/>
    <w:rsid w:val="00D632C2"/>
    <w:rsid w:val="00D65666"/>
    <w:rsid w:val="00D65C58"/>
    <w:rsid w:val="00D6616F"/>
    <w:rsid w:val="00D665C9"/>
    <w:rsid w:val="00D670C3"/>
    <w:rsid w:val="00D735DE"/>
    <w:rsid w:val="00D748D6"/>
    <w:rsid w:val="00D751B8"/>
    <w:rsid w:val="00D758FA"/>
    <w:rsid w:val="00D75DAB"/>
    <w:rsid w:val="00D76527"/>
    <w:rsid w:val="00D80533"/>
    <w:rsid w:val="00D812DD"/>
    <w:rsid w:val="00D8148E"/>
    <w:rsid w:val="00D838C7"/>
    <w:rsid w:val="00D8520E"/>
    <w:rsid w:val="00D854CC"/>
    <w:rsid w:val="00D86203"/>
    <w:rsid w:val="00D87455"/>
    <w:rsid w:val="00D9043E"/>
    <w:rsid w:val="00D91EB5"/>
    <w:rsid w:val="00D92373"/>
    <w:rsid w:val="00D95A51"/>
    <w:rsid w:val="00D95CFD"/>
    <w:rsid w:val="00D96F8D"/>
    <w:rsid w:val="00DA24DE"/>
    <w:rsid w:val="00DA695A"/>
    <w:rsid w:val="00DA6E55"/>
    <w:rsid w:val="00DB049C"/>
    <w:rsid w:val="00DB0A2A"/>
    <w:rsid w:val="00DB11C8"/>
    <w:rsid w:val="00DB164D"/>
    <w:rsid w:val="00DB22BE"/>
    <w:rsid w:val="00DB29C5"/>
    <w:rsid w:val="00DB450D"/>
    <w:rsid w:val="00DB48EF"/>
    <w:rsid w:val="00DC0534"/>
    <w:rsid w:val="00DC1279"/>
    <w:rsid w:val="00DC1413"/>
    <w:rsid w:val="00DC164D"/>
    <w:rsid w:val="00DC3E21"/>
    <w:rsid w:val="00DC619A"/>
    <w:rsid w:val="00DC6AA6"/>
    <w:rsid w:val="00DC6F28"/>
    <w:rsid w:val="00DD0BD4"/>
    <w:rsid w:val="00DD139F"/>
    <w:rsid w:val="00DD568F"/>
    <w:rsid w:val="00DE07D5"/>
    <w:rsid w:val="00DE0BD5"/>
    <w:rsid w:val="00DE30E8"/>
    <w:rsid w:val="00DE433F"/>
    <w:rsid w:val="00DE4F65"/>
    <w:rsid w:val="00DE7516"/>
    <w:rsid w:val="00DF19F0"/>
    <w:rsid w:val="00DF1C66"/>
    <w:rsid w:val="00DF2D77"/>
    <w:rsid w:val="00DF2F75"/>
    <w:rsid w:val="00DF33B9"/>
    <w:rsid w:val="00DF4CDF"/>
    <w:rsid w:val="00DF638C"/>
    <w:rsid w:val="00DF7356"/>
    <w:rsid w:val="00E0465A"/>
    <w:rsid w:val="00E0537D"/>
    <w:rsid w:val="00E0563A"/>
    <w:rsid w:val="00E1298E"/>
    <w:rsid w:val="00E14E41"/>
    <w:rsid w:val="00E15866"/>
    <w:rsid w:val="00E15879"/>
    <w:rsid w:val="00E170F7"/>
    <w:rsid w:val="00E179FF"/>
    <w:rsid w:val="00E21F7D"/>
    <w:rsid w:val="00E22951"/>
    <w:rsid w:val="00E22CD0"/>
    <w:rsid w:val="00E25567"/>
    <w:rsid w:val="00E257CB"/>
    <w:rsid w:val="00E305B0"/>
    <w:rsid w:val="00E327B7"/>
    <w:rsid w:val="00E341F2"/>
    <w:rsid w:val="00E3512C"/>
    <w:rsid w:val="00E36865"/>
    <w:rsid w:val="00E37570"/>
    <w:rsid w:val="00E43F10"/>
    <w:rsid w:val="00E44822"/>
    <w:rsid w:val="00E452D5"/>
    <w:rsid w:val="00E4582F"/>
    <w:rsid w:val="00E5031D"/>
    <w:rsid w:val="00E51F4E"/>
    <w:rsid w:val="00E53EF2"/>
    <w:rsid w:val="00E55A75"/>
    <w:rsid w:val="00E55DE9"/>
    <w:rsid w:val="00E57D80"/>
    <w:rsid w:val="00E66233"/>
    <w:rsid w:val="00E67408"/>
    <w:rsid w:val="00E679AF"/>
    <w:rsid w:val="00E726EB"/>
    <w:rsid w:val="00E739CC"/>
    <w:rsid w:val="00E84680"/>
    <w:rsid w:val="00E858FC"/>
    <w:rsid w:val="00E86C8F"/>
    <w:rsid w:val="00E90E6A"/>
    <w:rsid w:val="00E91CE9"/>
    <w:rsid w:val="00E962C5"/>
    <w:rsid w:val="00E96FF6"/>
    <w:rsid w:val="00EA05E7"/>
    <w:rsid w:val="00EA2839"/>
    <w:rsid w:val="00EA4815"/>
    <w:rsid w:val="00EA56FE"/>
    <w:rsid w:val="00EA5AD0"/>
    <w:rsid w:val="00EA5D9C"/>
    <w:rsid w:val="00EA6237"/>
    <w:rsid w:val="00EA7600"/>
    <w:rsid w:val="00EB0AF7"/>
    <w:rsid w:val="00EB2A86"/>
    <w:rsid w:val="00EB4601"/>
    <w:rsid w:val="00EC0CCA"/>
    <w:rsid w:val="00EC0D28"/>
    <w:rsid w:val="00EC19EA"/>
    <w:rsid w:val="00EC2396"/>
    <w:rsid w:val="00EC4125"/>
    <w:rsid w:val="00EC588F"/>
    <w:rsid w:val="00EC76B4"/>
    <w:rsid w:val="00EC7B12"/>
    <w:rsid w:val="00ED311F"/>
    <w:rsid w:val="00ED36C2"/>
    <w:rsid w:val="00ED473F"/>
    <w:rsid w:val="00EE1EF0"/>
    <w:rsid w:val="00EE2751"/>
    <w:rsid w:val="00EE322C"/>
    <w:rsid w:val="00EE6859"/>
    <w:rsid w:val="00EE71DD"/>
    <w:rsid w:val="00EE787B"/>
    <w:rsid w:val="00EF167F"/>
    <w:rsid w:val="00EF16AD"/>
    <w:rsid w:val="00EF4277"/>
    <w:rsid w:val="00EF72B5"/>
    <w:rsid w:val="00F004F5"/>
    <w:rsid w:val="00F00BA5"/>
    <w:rsid w:val="00F0285F"/>
    <w:rsid w:val="00F0286F"/>
    <w:rsid w:val="00F04C94"/>
    <w:rsid w:val="00F07685"/>
    <w:rsid w:val="00F11BD8"/>
    <w:rsid w:val="00F12C97"/>
    <w:rsid w:val="00F13453"/>
    <w:rsid w:val="00F13953"/>
    <w:rsid w:val="00F150E3"/>
    <w:rsid w:val="00F17272"/>
    <w:rsid w:val="00F174C4"/>
    <w:rsid w:val="00F17705"/>
    <w:rsid w:val="00F17E45"/>
    <w:rsid w:val="00F23FED"/>
    <w:rsid w:val="00F258E3"/>
    <w:rsid w:val="00F2797F"/>
    <w:rsid w:val="00F32750"/>
    <w:rsid w:val="00F3312E"/>
    <w:rsid w:val="00F351E3"/>
    <w:rsid w:val="00F3747B"/>
    <w:rsid w:val="00F4197B"/>
    <w:rsid w:val="00F43D0A"/>
    <w:rsid w:val="00F454D8"/>
    <w:rsid w:val="00F472F5"/>
    <w:rsid w:val="00F4770F"/>
    <w:rsid w:val="00F503AD"/>
    <w:rsid w:val="00F51C30"/>
    <w:rsid w:val="00F51F0A"/>
    <w:rsid w:val="00F52CBD"/>
    <w:rsid w:val="00F54379"/>
    <w:rsid w:val="00F55540"/>
    <w:rsid w:val="00F5615B"/>
    <w:rsid w:val="00F5646E"/>
    <w:rsid w:val="00F60C78"/>
    <w:rsid w:val="00F61D07"/>
    <w:rsid w:val="00F63AF8"/>
    <w:rsid w:val="00F66DB4"/>
    <w:rsid w:val="00F67E1C"/>
    <w:rsid w:val="00F70942"/>
    <w:rsid w:val="00F70F5E"/>
    <w:rsid w:val="00F77D05"/>
    <w:rsid w:val="00F809B8"/>
    <w:rsid w:val="00F84683"/>
    <w:rsid w:val="00F879FA"/>
    <w:rsid w:val="00F9051B"/>
    <w:rsid w:val="00F90715"/>
    <w:rsid w:val="00F91FAD"/>
    <w:rsid w:val="00F93F07"/>
    <w:rsid w:val="00F94693"/>
    <w:rsid w:val="00F94D45"/>
    <w:rsid w:val="00F96CDA"/>
    <w:rsid w:val="00F975BF"/>
    <w:rsid w:val="00FA0E55"/>
    <w:rsid w:val="00FA14FD"/>
    <w:rsid w:val="00FA1C58"/>
    <w:rsid w:val="00FA2258"/>
    <w:rsid w:val="00FA3B4B"/>
    <w:rsid w:val="00FA4DFD"/>
    <w:rsid w:val="00FB024D"/>
    <w:rsid w:val="00FB0A96"/>
    <w:rsid w:val="00FB2139"/>
    <w:rsid w:val="00FB3B13"/>
    <w:rsid w:val="00FB496E"/>
    <w:rsid w:val="00FB4D2C"/>
    <w:rsid w:val="00FB599A"/>
    <w:rsid w:val="00FB6202"/>
    <w:rsid w:val="00FB6232"/>
    <w:rsid w:val="00FC0625"/>
    <w:rsid w:val="00FC3DCF"/>
    <w:rsid w:val="00FC6015"/>
    <w:rsid w:val="00FC702D"/>
    <w:rsid w:val="00FD0CC0"/>
    <w:rsid w:val="00FD2828"/>
    <w:rsid w:val="00FD406B"/>
    <w:rsid w:val="00FD7146"/>
    <w:rsid w:val="00FE0779"/>
    <w:rsid w:val="00FE3E56"/>
    <w:rsid w:val="00FE4868"/>
    <w:rsid w:val="00FE557E"/>
    <w:rsid w:val="00FF3AAB"/>
    <w:rsid w:val="00FF446E"/>
    <w:rsid w:val="00FF48C7"/>
    <w:rsid w:val="00FF4C2E"/>
    <w:rsid w:val="00FF5B9E"/>
    <w:rsid w:val="00FF7EC8"/>
    <w:rsid w:val="00FF7F7E"/>
    <w:rsid w:val="0FB2CE30"/>
    <w:rsid w:val="1D6D4CDF"/>
    <w:rsid w:val="718E1D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54B23"/>
  <w15:chartTrackingRefBased/>
  <w15:docId w15:val="{E4D60B6E-BF06-4C68-8D88-661A4486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B05EDD"/>
    <w:pPr>
      <w:keepNext/>
      <w:outlineLvl w:val="1"/>
    </w:pPr>
    <w:rPr>
      <w:b/>
      <w:color w:val="002060"/>
      <w:sz w:val="36"/>
    </w:rPr>
  </w:style>
  <w:style w:type="paragraph" w:styleId="Heading3">
    <w:name w:val="heading 3"/>
    <w:basedOn w:val="Normal"/>
    <w:next w:val="Normal"/>
    <w:link w:val="Heading3Char"/>
    <w:uiPriority w:val="9"/>
    <w:unhideWhenUsed/>
    <w:qFormat/>
    <w:rsid w:val="00BC48CF"/>
    <w:pPr>
      <w:keepNext/>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paragraph" w:styleId="Heading5">
    <w:name w:val="heading 5"/>
    <w:basedOn w:val="Normal"/>
    <w:next w:val="Normal"/>
    <w:link w:val="Heading5Char"/>
    <w:uiPriority w:val="9"/>
    <w:unhideWhenUsed/>
    <w:qFormat/>
    <w:rsid w:val="001C3065"/>
    <w:pPr>
      <w:keepNext/>
      <w:keepLines/>
      <w:spacing w:before="40" w:after="0"/>
      <w:outlineLvl w:val="4"/>
    </w:pPr>
    <w:rPr>
      <w:rFonts w:eastAsiaTheme="majorEastAsia" w:cstheme="majorBidi"/>
      <w:b/>
      <w:color w:val="2E74B5" w:themeColor="accent1" w:themeShade="BF"/>
    </w:rPr>
  </w:style>
  <w:style w:type="paragraph" w:styleId="Heading6">
    <w:name w:val="heading 6"/>
    <w:basedOn w:val="Normal"/>
    <w:next w:val="Normal"/>
    <w:link w:val="Heading6Char"/>
    <w:uiPriority w:val="9"/>
    <w:unhideWhenUsed/>
    <w:qFormat/>
    <w:rsid w:val="00A277C2"/>
    <w:pPr>
      <w:keepNext/>
      <w:keepLines/>
      <w:spacing w:before="40" w:after="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B05EDD"/>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BC48CF"/>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4"/>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3"/>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 w:type="character" w:customStyle="1" w:styleId="Heading5Char">
    <w:name w:val="Heading 5 Char"/>
    <w:basedOn w:val="DefaultParagraphFont"/>
    <w:link w:val="Heading5"/>
    <w:uiPriority w:val="9"/>
    <w:rsid w:val="001C3065"/>
    <w:rPr>
      <w:rFonts w:ascii="Arial" w:eastAsiaTheme="majorEastAsia" w:hAnsi="Arial" w:cstheme="majorBidi"/>
      <w:b/>
      <w:color w:val="2E74B5" w:themeColor="accent1" w:themeShade="BF"/>
      <w:sz w:val="24"/>
      <w:szCs w:val="24"/>
    </w:rPr>
  </w:style>
  <w:style w:type="character" w:customStyle="1" w:styleId="Heading6Char">
    <w:name w:val="Heading 6 Char"/>
    <w:basedOn w:val="DefaultParagraphFont"/>
    <w:link w:val="Heading6"/>
    <w:uiPriority w:val="9"/>
    <w:rsid w:val="00A277C2"/>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lgpsmember.org/mccloud-remedy/" TargetMode="External"/><Relationship Id="rId26" Type="http://schemas.openxmlformats.org/officeDocument/2006/relationships/hyperlink" Target="http://www.fca.org.uk/scamsmart" TargetMode="External"/><Relationship Id="rId39" Type="http://schemas.openxmlformats.org/officeDocument/2006/relationships/header" Target="header7.xml"/><Relationship Id="rId21" Type="http://schemas.openxmlformats.org/officeDocument/2006/relationships/hyperlink" Target="http://www.Moneyhelper.org.uk" TargetMode="External"/><Relationship Id="rId34" Type="http://schemas.openxmlformats.org/officeDocument/2006/relationships/hyperlink" Target="http://www.moneyhelper.org.uk/en/pensions-and-retirement/" TargetMode="External"/><Relationship Id="rId42" Type="http://schemas.openxmlformats.org/officeDocument/2006/relationships/header" Target="header8.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gpsmember.org/help-and-support/videos/" TargetMode="External"/><Relationship Id="rId29" Type="http://schemas.openxmlformats.org/officeDocument/2006/relationships/hyperlink" Target="https://www.moneyhelper.org.uk/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tionfraud.police.uk/" TargetMode="External"/><Relationship Id="rId32" Type="http://schemas.openxmlformats.org/officeDocument/2006/relationships/hyperlink" Target="https://www.lgpsmember.org/help-and-support/videos/" TargetMode="External"/><Relationship Id="rId37" Type="http://schemas.openxmlformats.org/officeDocument/2006/relationships/hyperlink" Target="http://www.thepensionsregulator.gov.uk" TargetMode="External"/><Relationship Id="rId40" Type="http://schemas.openxmlformats.org/officeDocument/2006/relationships/hyperlink" Target="https://www.gov.uk/state-pension-age" TargetMode="External"/><Relationship Id="rId45" Type="http://schemas.openxmlformats.org/officeDocument/2006/relationships/hyperlink" Target="https://www.lgpsmember.org/your-pension/the-essentials/tax/" TargetMode="Externa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yperlink" Target="https://www.fca.org.uk/consumers/report-scam" TargetMode="External"/><Relationship Id="rId28" Type="http://schemas.openxmlformats.org/officeDocument/2006/relationships/hyperlink" Target="https://www.moneyhelper.org.uk/en/pensions-and-retirement/pension-wise" TargetMode="External"/><Relationship Id="rId36" Type="http://schemas.openxmlformats.org/officeDocument/2006/relationships/hyperlink" Target="http://www.pensions-ombudsman.org.u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hyperlink" Target="http://www.lgpsmembe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topthinkfraud.campaign.gov.uk/" TargetMode="External"/><Relationship Id="rId27" Type="http://schemas.openxmlformats.org/officeDocument/2006/relationships/hyperlink" Target="https://www.lgpsmember.org/help-and-support/videos/" TargetMode="External"/><Relationship Id="rId30" Type="http://schemas.openxmlformats.org/officeDocument/2006/relationships/hyperlink" Target="https://www.lgpsmember.org/your-pension/planning/paying-extra/" TargetMode="External"/><Relationship Id="rId35" Type="http://schemas.openxmlformats.org/officeDocument/2006/relationships/hyperlink" Target="mailto:Enquiries@pensions-ombudsman.org.uk" TargetMode="External"/><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hyperlink" Target="http://www.gov.uk/find-pension-contact-details" TargetMode="External"/><Relationship Id="rId46" Type="http://schemas.openxmlformats.org/officeDocument/2006/relationships/header" Target="header9.xml"/><Relationship Id="rId20" Type="http://schemas.openxmlformats.org/officeDocument/2006/relationships/hyperlink" Target="https://register.fca.org.uk/s/" TargetMode="External"/><Relationship Id="rId41" Type="http://schemas.openxmlformats.org/officeDocument/2006/relationships/hyperlink" Target="https://www.gov.uk/government/uploads/system/uploads/attachment_data/file/630065/state-pension-age-review-fin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FE381-9541-475B-9E80-11512CC6E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3.xml><?xml version="1.0" encoding="utf-8"?>
<ds:datastoreItem xmlns:ds="http://schemas.openxmlformats.org/officeDocument/2006/customXml" ds:itemID="{3FABF65F-6B84-4CAF-A228-F67002E8F0E2}">
  <ds:schemaRefs>
    <ds:schemaRef ds:uri="http://schemas.microsoft.com/office/2006/metadata/properties"/>
    <ds:schemaRef ds:uri="http://schemas.microsoft.com/office/infopath/2007/PartnerControls"/>
    <ds:schemaRef ds:uri="f892bc6d-4373-4448-9da1-3e4deb534658"/>
    <ds:schemaRef ds:uri="4c0fc6d1-1ff6-4501-9111-f8704c4ff172"/>
  </ds:schemaRefs>
</ds:datastoreItem>
</file>

<file path=customXml/itemProps4.xml><?xml version="1.0" encoding="utf-8"?>
<ds:datastoreItem xmlns:ds="http://schemas.openxmlformats.org/officeDocument/2006/customXml" ds:itemID="{5639716D-D31A-4C18-9F1C-AEF7F1648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10607</Words>
  <Characters>60466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LGPS Brief Scheme Guide 2024</vt:lpstr>
    </vt:vector>
  </TitlesOfParts>
  <Company>LGA</Company>
  <LinksUpToDate>false</LinksUpToDate>
  <CharactersWithSpaces>70932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2024</dc:title>
  <dc:subject/>
  <dc:creator>Rachel Abbey</dc:creator>
  <cp:keywords/>
  <dc:description/>
  <cp:lastModifiedBy>William Girvan</cp:lastModifiedBy>
  <cp:revision>4</cp:revision>
  <dcterms:created xsi:type="dcterms:W3CDTF">2025-04-23T13:28:00Z</dcterms:created>
  <dcterms:modified xsi:type="dcterms:W3CDTF">2025-04-24T13:02:00Z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